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DA7" w:rsidRDefault="006F7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Губернатора Новосибирской области «О результатах деятельности Правительства Новосибирской области за 2019 год» на сессии Законодательного Собрания Новосибирской области</w:t>
      </w:r>
    </w:p>
    <w:p w:rsidR="00504489" w:rsidRDefault="00504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DA7" w:rsidRDefault="006F77F1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23 января 20</w:t>
      </w:r>
      <w:r w:rsidR="0089353F">
        <w:rPr>
          <w:rFonts w:ascii="Times New Roman" w:hAnsi="Times New Roman" w:cs="Times New Roman"/>
          <w:i/>
          <w:sz w:val="28"/>
          <w:szCs w:val="28"/>
          <w:lang w:val="en-US"/>
        </w:rPr>
        <w:t>20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AE7DA7" w:rsidRDefault="00AE7DA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AE7DA7" w:rsidRDefault="006F77F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Уважаемый Андрей Иванович! </w:t>
      </w:r>
    </w:p>
    <w:p w:rsidR="00AE7DA7" w:rsidRDefault="006F77F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депутаты!</w:t>
      </w:r>
    </w:p>
    <w:p w:rsidR="00AE7DA7" w:rsidRDefault="00F00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6F77F1">
        <w:rPr>
          <w:rFonts w:ascii="Times New Roman" w:hAnsi="Times New Roman" w:cs="Times New Roman"/>
          <w:sz w:val="32"/>
          <w:szCs w:val="32"/>
        </w:rPr>
        <w:t>2019 год</w:t>
      </w:r>
      <w:r>
        <w:rPr>
          <w:rFonts w:ascii="Times New Roman" w:hAnsi="Times New Roman" w:cs="Times New Roman"/>
          <w:sz w:val="32"/>
          <w:szCs w:val="32"/>
        </w:rPr>
        <w:t>у Новосибирская область динамично развивалась, во многих сферах происходили качественные изменения</w:t>
      </w:r>
      <w:r w:rsidR="006F77F1">
        <w:rPr>
          <w:rFonts w:ascii="Times New Roman" w:hAnsi="Times New Roman" w:cs="Times New Roman"/>
          <w:sz w:val="32"/>
          <w:szCs w:val="32"/>
        </w:rPr>
        <w:t xml:space="preserve"> – благодаря эффективному выполнению национальных проектов и стратегических задач, </w:t>
      </w:r>
      <w:r w:rsidR="0037251B">
        <w:rPr>
          <w:rFonts w:ascii="Times New Roman" w:hAnsi="Times New Roman" w:cs="Times New Roman"/>
          <w:sz w:val="32"/>
          <w:szCs w:val="32"/>
        </w:rPr>
        <w:t xml:space="preserve">последовательному </w:t>
      </w:r>
      <w:r w:rsidR="004E1012">
        <w:rPr>
          <w:rFonts w:ascii="Times New Roman" w:hAnsi="Times New Roman" w:cs="Times New Roman"/>
          <w:sz w:val="32"/>
          <w:szCs w:val="32"/>
        </w:rPr>
        <w:t>совершенствованию</w:t>
      </w:r>
      <w:r>
        <w:rPr>
          <w:rFonts w:ascii="Times New Roman" w:hAnsi="Times New Roman" w:cs="Times New Roman"/>
          <w:sz w:val="32"/>
          <w:szCs w:val="32"/>
        </w:rPr>
        <w:t xml:space="preserve"> областного законодательства</w:t>
      </w:r>
      <w:r w:rsidR="006F77F1">
        <w:rPr>
          <w:rFonts w:ascii="Times New Roman" w:hAnsi="Times New Roman" w:cs="Times New Roman"/>
          <w:sz w:val="32"/>
          <w:szCs w:val="32"/>
        </w:rPr>
        <w:t xml:space="preserve">, </w:t>
      </w:r>
      <w:r w:rsidR="008D0CBC">
        <w:rPr>
          <w:rFonts w:ascii="Times New Roman" w:hAnsi="Times New Roman" w:cs="Times New Roman"/>
          <w:sz w:val="32"/>
          <w:szCs w:val="32"/>
        </w:rPr>
        <w:t xml:space="preserve">и не менее последовательному </w:t>
      </w:r>
      <w:r w:rsidR="006F77F1">
        <w:rPr>
          <w:rFonts w:ascii="Times New Roman" w:hAnsi="Times New Roman" w:cs="Times New Roman"/>
          <w:sz w:val="32"/>
          <w:szCs w:val="32"/>
        </w:rPr>
        <w:t>решению</w:t>
      </w:r>
      <w:r w:rsidR="0037251B">
        <w:rPr>
          <w:rFonts w:ascii="Times New Roman" w:hAnsi="Times New Roman" w:cs="Times New Roman"/>
          <w:sz w:val="32"/>
          <w:szCs w:val="32"/>
        </w:rPr>
        <w:t xml:space="preserve"> наболевших и</w:t>
      </w:r>
      <w:r w:rsidR="006F77F1">
        <w:rPr>
          <w:rFonts w:ascii="Times New Roman" w:hAnsi="Times New Roman" w:cs="Times New Roman"/>
          <w:sz w:val="32"/>
          <w:szCs w:val="32"/>
        </w:rPr>
        <w:t xml:space="preserve"> текущих проблем муниципальных районов и городских округов.</w:t>
      </w:r>
    </w:p>
    <w:p w:rsidR="00AE7DA7" w:rsidRDefault="00F00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Следуя </w:t>
      </w:r>
      <w:r w:rsidR="006F77F1">
        <w:rPr>
          <w:rFonts w:ascii="Times New Roman" w:hAnsi="Times New Roman" w:cs="Times New Roman"/>
          <w:sz w:val="32"/>
          <w:szCs w:val="32"/>
        </w:rPr>
        <w:t>стратеги</w:t>
      </w:r>
      <w:r>
        <w:rPr>
          <w:rFonts w:ascii="Times New Roman" w:hAnsi="Times New Roman" w:cs="Times New Roman"/>
          <w:sz w:val="32"/>
          <w:szCs w:val="32"/>
        </w:rPr>
        <w:t>и</w:t>
      </w:r>
      <w:r w:rsidR="006F77F1">
        <w:rPr>
          <w:rFonts w:ascii="Times New Roman" w:hAnsi="Times New Roman" w:cs="Times New Roman"/>
          <w:sz w:val="32"/>
          <w:szCs w:val="32"/>
        </w:rPr>
        <w:t xml:space="preserve"> «Сибирское лидерство», регион наращивает экономический потенциал, создает условия для развития человеческого капитала. Важно, что стратегия</w:t>
      </w:r>
      <w:r w:rsidR="0037251B">
        <w:rPr>
          <w:rFonts w:ascii="Times New Roman" w:hAnsi="Times New Roman" w:cs="Times New Roman"/>
          <w:sz w:val="32"/>
          <w:szCs w:val="32"/>
        </w:rPr>
        <w:t xml:space="preserve"> не легла на архивную полку после е</w:t>
      </w:r>
      <w:r w:rsidR="00E06DD0">
        <w:rPr>
          <w:rFonts w:ascii="Times New Roman" w:hAnsi="Times New Roman" w:cs="Times New Roman"/>
          <w:sz w:val="32"/>
          <w:szCs w:val="32"/>
        </w:rPr>
        <w:t>ё</w:t>
      </w:r>
      <w:r w:rsidR="0037251B">
        <w:rPr>
          <w:rFonts w:ascii="Times New Roman" w:hAnsi="Times New Roman" w:cs="Times New Roman"/>
          <w:sz w:val="32"/>
          <w:szCs w:val="32"/>
        </w:rPr>
        <w:t xml:space="preserve"> утверждения, а</w:t>
      </w:r>
      <w:r>
        <w:rPr>
          <w:rFonts w:ascii="Times New Roman" w:hAnsi="Times New Roman" w:cs="Times New Roman"/>
          <w:sz w:val="32"/>
          <w:szCs w:val="32"/>
        </w:rPr>
        <w:t xml:space="preserve"> стала</w:t>
      </w:r>
      <w:r w:rsidR="006F77F1">
        <w:rPr>
          <w:rFonts w:ascii="Times New Roman" w:hAnsi="Times New Roman" w:cs="Times New Roman"/>
          <w:sz w:val="32"/>
          <w:szCs w:val="32"/>
        </w:rPr>
        <w:t xml:space="preserve"> рабочи</w:t>
      </w:r>
      <w:r>
        <w:rPr>
          <w:rFonts w:ascii="Times New Roman" w:hAnsi="Times New Roman" w:cs="Times New Roman"/>
          <w:sz w:val="32"/>
          <w:szCs w:val="32"/>
        </w:rPr>
        <w:t>м</w:t>
      </w:r>
      <w:r w:rsidR="006F77F1">
        <w:rPr>
          <w:rFonts w:ascii="Times New Roman" w:hAnsi="Times New Roman" w:cs="Times New Roman"/>
          <w:sz w:val="32"/>
          <w:szCs w:val="32"/>
        </w:rPr>
        <w:t xml:space="preserve"> документ</w:t>
      </w:r>
      <w:r>
        <w:rPr>
          <w:rFonts w:ascii="Times New Roman" w:hAnsi="Times New Roman" w:cs="Times New Roman"/>
          <w:sz w:val="32"/>
          <w:szCs w:val="32"/>
        </w:rPr>
        <w:t>ом</w:t>
      </w:r>
      <w:r w:rsidR="006F77F1">
        <w:rPr>
          <w:rFonts w:ascii="Times New Roman" w:hAnsi="Times New Roman" w:cs="Times New Roman"/>
          <w:sz w:val="32"/>
          <w:szCs w:val="32"/>
        </w:rPr>
        <w:t xml:space="preserve"> </w:t>
      </w:r>
      <w:r w:rsidR="0037251B">
        <w:rPr>
          <w:rFonts w:ascii="Times New Roman" w:hAnsi="Times New Roman" w:cs="Times New Roman"/>
          <w:sz w:val="32"/>
          <w:szCs w:val="32"/>
        </w:rPr>
        <w:t>и</w:t>
      </w:r>
      <w:r w:rsidR="006F77F1">
        <w:rPr>
          <w:rFonts w:ascii="Times New Roman" w:hAnsi="Times New Roman" w:cs="Times New Roman"/>
          <w:sz w:val="32"/>
          <w:szCs w:val="32"/>
        </w:rPr>
        <w:t xml:space="preserve"> для правительства области, и для </w:t>
      </w:r>
      <w:r w:rsidR="008D0CBC">
        <w:rPr>
          <w:rFonts w:ascii="Times New Roman" w:hAnsi="Times New Roman" w:cs="Times New Roman"/>
          <w:sz w:val="32"/>
          <w:szCs w:val="32"/>
        </w:rPr>
        <w:t xml:space="preserve">депутатов </w:t>
      </w:r>
      <w:r w:rsidR="006F77F1">
        <w:rPr>
          <w:rFonts w:ascii="Times New Roman" w:hAnsi="Times New Roman" w:cs="Times New Roman"/>
          <w:sz w:val="32"/>
          <w:szCs w:val="32"/>
        </w:rPr>
        <w:t xml:space="preserve">Законодательного собрания. В прошлом году </w:t>
      </w:r>
      <w:r w:rsidR="0037251B">
        <w:rPr>
          <w:rFonts w:ascii="Times New Roman" w:hAnsi="Times New Roman" w:cs="Times New Roman"/>
          <w:sz w:val="32"/>
          <w:szCs w:val="32"/>
        </w:rPr>
        <w:t xml:space="preserve">обсуждение общих подходов к </w:t>
      </w:r>
      <w:r>
        <w:rPr>
          <w:rFonts w:ascii="Times New Roman" w:hAnsi="Times New Roman" w:cs="Times New Roman"/>
          <w:sz w:val="32"/>
          <w:szCs w:val="32"/>
        </w:rPr>
        <w:t>е</w:t>
      </w:r>
      <w:r w:rsidR="00BF6A48">
        <w:rPr>
          <w:rFonts w:ascii="Times New Roman" w:hAnsi="Times New Roman" w:cs="Times New Roman"/>
          <w:sz w:val="32"/>
          <w:szCs w:val="32"/>
        </w:rPr>
        <w:t>ё</w:t>
      </w:r>
      <w:r>
        <w:rPr>
          <w:rFonts w:ascii="Times New Roman" w:hAnsi="Times New Roman" w:cs="Times New Roman"/>
          <w:sz w:val="32"/>
          <w:szCs w:val="32"/>
        </w:rPr>
        <w:t xml:space="preserve"> реализаци</w:t>
      </w:r>
      <w:r w:rsidR="0037251B">
        <w:rPr>
          <w:rFonts w:ascii="Times New Roman" w:hAnsi="Times New Roman" w:cs="Times New Roman"/>
          <w:sz w:val="32"/>
          <w:szCs w:val="32"/>
        </w:rPr>
        <w:t>и перешло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7251B">
        <w:rPr>
          <w:rFonts w:ascii="Times New Roman" w:hAnsi="Times New Roman" w:cs="Times New Roman"/>
          <w:sz w:val="32"/>
          <w:szCs w:val="32"/>
        </w:rPr>
        <w:t xml:space="preserve">в глубокую, </w:t>
      </w:r>
      <w:r w:rsidR="0037251B">
        <w:rPr>
          <w:rFonts w:ascii="Times New Roman" w:hAnsi="Times New Roman" w:cs="Times New Roman"/>
          <w:sz w:val="32"/>
          <w:szCs w:val="32"/>
        </w:rPr>
        <w:lastRenderedPageBreak/>
        <w:t>детальную дискуссию. В</w:t>
      </w:r>
      <w:r w:rsidR="006F77F1">
        <w:rPr>
          <w:rFonts w:ascii="Times New Roman" w:hAnsi="Times New Roman" w:cs="Times New Roman"/>
          <w:sz w:val="32"/>
          <w:szCs w:val="32"/>
        </w:rPr>
        <w:t xml:space="preserve"> результате мы создали совместную рабочую группу. </w:t>
      </w:r>
      <w:r w:rsidR="00794D1D">
        <w:rPr>
          <w:rFonts w:ascii="Times New Roman" w:hAnsi="Times New Roman" w:cs="Times New Roman"/>
          <w:sz w:val="32"/>
          <w:szCs w:val="32"/>
        </w:rPr>
        <w:t xml:space="preserve">Она </w:t>
      </w:r>
      <w:r w:rsidR="006F77F1">
        <w:rPr>
          <w:rFonts w:ascii="Times New Roman" w:hAnsi="Times New Roman" w:cs="Times New Roman"/>
          <w:sz w:val="32"/>
          <w:szCs w:val="32"/>
        </w:rPr>
        <w:t xml:space="preserve">будет дополнять, редактировать план </w:t>
      </w:r>
      <w:r>
        <w:rPr>
          <w:rFonts w:ascii="Times New Roman" w:hAnsi="Times New Roman" w:cs="Times New Roman"/>
          <w:sz w:val="32"/>
          <w:szCs w:val="32"/>
        </w:rPr>
        <w:t xml:space="preserve">выполнения </w:t>
      </w:r>
      <w:r w:rsidR="006F77F1">
        <w:rPr>
          <w:rFonts w:ascii="Times New Roman" w:hAnsi="Times New Roman" w:cs="Times New Roman"/>
          <w:sz w:val="32"/>
          <w:szCs w:val="32"/>
        </w:rPr>
        <w:t>стратегии</w:t>
      </w:r>
      <w:r w:rsidR="008D0CBC">
        <w:rPr>
          <w:rFonts w:ascii="Times New Roman" w:hAnsi="Times New Roman" w:cs="Times New Roman"/>
          <w:sz w:val="32"/>
          <w:szCs w:val="32"/>
        </w:rPr>
        <w:t xml:space="preserve"> на регулярной основе</w:t>
      </w:r>
      <w:r w:rsidR="006F77F1">
        <w:rPr>
          <w:rFonts w:ascii="Times New Roman" w:hAnsi="Times New Roman" w:cs="Times New Roman"/>
          <w:sz w:val="32"/>
          <w:szCs w:val="32"/>
        </w:rPr>
        <w:t xml:space="preserve">. По предложению рабочей группы в 2020 году сформируем «матрицу ключевых событий». Такая карта контрольных точек позволит </w:t>
      </w:r>
      <w:r w:rsidR="0037251B">
        <w:rPr>
          <w:rFonts w:ascii="Times New Roman" w:hAnsi="Times New Roman" w:cs="Times New Roman"/>
          <w:sz w:val="32"/>
          <w:szCs w:val="32"/>
        </w:rPr>
        <w:t xml:space="preserve">регулярно </w:t>
      </w:r>
      <w:r w:rsidR="006F77F1">
        <w:rPr>
          <w:rFonts w:ascii="Times New Roman" w:hAnsi="Times New Roman" w:cs="Times New Roman"/>
          <w:sz w:val="32"/>
          <w:szCs w:val="32"/>
        </w:rPr>
        <w:t>оценивать степень достижения стратегических целей.</w:t>
      </w:r>
    </w:p>
    <w:p w:rsidR="00AE7DA7" w:rsidRDefault="008D0CBC" w:rsidP="008D0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Сегодня я назову некоторые ключевые цифры по реализации, в том числе, стратегии социально-экономического развития. </w:t>
      </w:r>
      <w:r w:rsidR="006F77F1">
        <w:rPr>
          <w:rFonts w:ascii="Times New Roman" w:hAnsi="Times New Roman" w:cs="Times New Roman"/>
          <w:sz w:val="32"/>
          <w:szCs w:val="32"/>
        </w:rPr>
        <w:t>В прошлом году валовый региональный продукт вырос почти на 3 процента</w:t>
      </w:r>
      <w:r>
        <w:rPr>
          <w:rFonts w:ascii="Times New Roman" w:hAnsi="Times New Roman" w:cs="Times New Roman"/>
          <w:sz w:val="32"/>
          <w:szCs w:val="32"/>
        </w:rPr>
        <w:t xml:space="preserve">, это выше среднероссийских темпов, </w:t>
      </w:r>
      <w:r w:rsidR="006F77F1">
        <w:rPr>
          <w:rFonts w:ascii="Times New Roman" w:hAnsi="Times New Roman" w:cs="Times New Roman"/>
          <w:sz w:val="32"/>
          <w:szCs w:val="32"/>
        </w:rPr>
        <w:t xml:space="preserve">и составил около 1,3 </w:t>
      </w:r>
      <w:r w:rsidR="00315210">
        <w:rPr>
          <w:rFonts w:ascii="Times New Roman" w:hAnsi="Times New Roman" w:cs="Times New Roman"/>
          <w:sz w:val="32"/>
          <w:szCs w:val="32"/>
        </w:rPr>
        <w:t>трлн</w:t>
      </w:r>
      <w:r w:rsidR="006F77F1">
        <w:rPr>
          <w:rFonts w:ascii="Times New Roman" w:hAnsi="Times New Roman" w:cs="Times New Roman"/>
          <w:sz w:val="32"/>
          <w:szCs w:val="32"/>
        </w:rPr>
        <w:t xml:space="preserve"> рублей. </w:t>
      </w:r>
      <w:r>
        <w:rPr>
          <w:rFonts w:ascii="Times New Roman" w:hAnsi="Times New Roman" w:cs="Times New Roman"/>
          <w:sz w:val="32"/>
          <w:szCs w:val="32"/>
        </w:rPr>
        <w:t>П</w:t>
      </w:r>
      <w:r w:rsidR="006F77F1">
        <w:rPr>
          <w:rFonts w:ascii="Times New Roman" w:hAnsi="Times New Roman" w:cs="Times New Roman"/>
          <w:sz w:val="32"/>
          <w:szCs w:val="32"/>
        </w:rPr>
        <w:t xml:space="preserve">ромышленное производство </w:t>
      </w:r>
      <w:r>
        <w:rPr>
          <w:rFonts w:ascii="Times New Roman" w:hAnsi="Times New Roman" w:cs="Times New Roman"/>
          <w:sz w:val="32"/>
          <w:szCs w:val="32"/>
        </w:rPr>
        <w:t>раст</w:t>
      </w:r>
      <w:r w:rsidR="00BF6A48">
        <w:rPr>
          <w:rFonts w:ascii="Times New Roman" w:hAnsi="Times New Roman" w:cs="Times New Roman"/>
          <w:sz w:val="32"/>
          <w:szCs w:val="32"/>
        </w:rPr>
        <w:t>ё</w:t>
      </w:r>
      <w:r>
        <w:rPr>
          <w:rFonts w:ascii="Times New Roman" w:hAnsi="Times New Roman" w:cs="Times New Roman"/>
          <w:sz w:val="32"/>
          <w:szCs w:val="32"/>
        </w:rPr>
        <w:t xml:space="preserve">т на уровне среднероссийского – по уточненным данным индекс промышленного производства </w:t>
      </w:r>
      <w:r w:rsidR="003A27E0">
        <w:rPr>
          <w:rFonts w:ascii="Times New Roman" w:hAnsi="Times New Roman" w:cs="Times New Roman"/>
          <w:sz w:val="32"/>
          <w:szCs w:val="32"/>
        </w:rPr>
        <w:t>составил 102,</w:t>
      </w:r>
      <w:r>
        <w:rPr>
          <w:rFonts w:ascii="Times New Roman" w:hAnsi="Times New Roman" w:cs="Times New Roman"/>
          <w:sz w:val="32"/>
          <w:szCs w:val="32"/>
        </w:rPr>
        <w:t>4%</w:t>
      </w:r>
      <w:r w:rsidR="006F77F1">
        <w:rPr>
          <w:rFonts w:ascii="Times New Roman" w:hAnsi="Times New Roman" w:cs="Times New Roman"/>
          <w:sz w:val="32"/>
          <w:szCs w:val="32"/>
        </w:rPr>
        <w:t xml:space="preserve">, </w:t>
      </w:r>
      <w:r w:rsidR="003A27E0">
        <w:rPr>
          <w:rFonts w:ascii="Times New Roman" w:hAnsi="Times New Roman" w:cs="Times New Roman"/>
          <w:sz w:val="32"/>
          <w:szCs w:val="32"/>
        </w:rPr>
        <w:t xml:space="preserve">значительно опережает прирост инвестиционной активности Новосибирской области среднероссийские показатели – индекс прироста составил </w:t>
      </w:r>
      <w:r w:rsidR="003A27E0" w:rsidRPr="003A27E0">
        <w:rPr>
          <w:rFonts w:ascii="Times New Roman" w:hAnsi="Times New Roman" w:cs="Times New Roman"/>
          <w:sz w:val="32"/>
          <w:szCs w:val="32"/>
        </w:rPr>
        <w:t>13,3 %</w:t>
      </w:r>
      <w:r w:rsidR="006F77F1" w:rsidRPr="003A27E0">
        <w:rPr>
          <w:rFonts w:ascii="Times New Roman" w:hAnsi="Times New Roman" w:cs="Times New Roman"/>
          <w:sz w:val="32"/>
          <w:szCs w:val="32"/>
        </w:rPr>
        <w:t>.</w:t>
      </w:r>
      <w:r w:rsidR="006F77F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E7DA7" w:rsidRDefault="00A90B4D" w:rsidP="00A90B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отличие от многих регионов нашей страны, количество жителей Новосибирской области также продолжает увеличиваться – за одиннадцать месяцев прошедшего года нас стало больше на более чем 4 тысячи человек. При этом </w:t>
      </w:r>
      <w:r>
        <w:rPr>
          <w:rFonts w:ascii="Times New Roman" w:hAnsi="Times New Roman" w:cs="Times New Roman"/>
          <w:sz w:val="32"/>
          <w:szCs w:val="32"/>
        </w:rPr>
        <w:lastRenderedPageBreak/>
        <w:t>нужно отметить, что рост пока происходит только за сч</w:t>
      </w:r>
      <w:r w:rsidR="00BF6A48">
        <w:rPr>
          <w:rFonts w:ascii="Times New Roman" w:hAnsi="Times New Roman" w:cs="Times New Roman"/>
          <w:sz w:val="32"/>
          <w:szCs w:val="32"/>
        </w:rPr>
        <w:t>ё</w:t>
      </w:r>
      <w:r>
        <w:rPr>
          <w:rFonts w:ascii="Times New Roman" w:hAnsi="Times New Roman" w:cs="Times New Roman"/>
          <w:sz w:val="32"/>
          <w:szCs w:val="32"/>
        </w:rPr>
        <w:t xml:space="preserve">т миграционных процессов – естественный прирост, рождаемость продолжает снижаться. </w:t>
      </w:r>
      <w:r w:rsidR="006F77F1">
        <w:rPr>
          <w:rFonts w:ascii="Times New Roman" w:hAnsi="Times New Roman" w:cs="Times New Roman"/>
          <w:sz w:val="32"/>
          <w:szCs w:val="32"/>
        </w:rPr>
        <w:t xml:space="preserve">Это общероссийская проблема, на которую второй год подряд обращает особое внимание Президент России в своем послании. Чтобы выбраться из демографической ловушки, предложен широкий перечень мер дополнительной поддержки семей. Мы </w:t>
      </w:r>
      <w:r>
        <w:rPr>
          <w:rFonts w:ascii="Times New Roman" w:hAnsi="Times New Roman" w:cs="Times New Roman"/>
          <w:sz w:val="32"/>
          <w:szCs w:val="32"/>
        </w:rPr>
        <w:t xml:space="preserve">с коллегами из Правительства </w:t>
      </w:r>
      <w:r w:rsidR="006F77F1">
        <w:rPr>
          <w:rFonts w:ascii="Times New Roman" w:hAnsi="Times New Roman" w:cs="Times New Roman"/>
          <w:sz w:val="32"/>
          <w:szCs w:val="32"/>
        </w:rPr>
        <w:t xml:space="preserve">уже </w:t>
      </w:r>
      <w:r>
        <w:rPr>
          <w:rFonts w:ascii="Times New Roman" w:hAnsi="Times New Roman" w:cs="Times New Roman"/>
          <w:sz w:val="32"/>
          <w:szCs w:val="32"/>
        </w:rPr>
        <w:t xml:space="preserve">оперативно </w:t>
      </w:r>
      <w:r w:rsidR="006F77F1">
        <w:rPr>
          <w:rFonts w:ascii="Times New Roman" w:hAnsi="Times New Roman" w:cs="Times New Roman"/>
          <w:sz w:val="32"/>
          <w:szCs w:val="32"/>
        </w:rPr>
        <w:t>отрабатываем механизм</w:t>
      </w:r>
      <w:r w:rsidR="00685152">
        <w:rPr>
          <w:rFonts w:ascii="Times New Roman" w:hAnsi="Times New Roman" w:cs="Times New Roman"/>
          <w:sz w:val="32"/>
          <w:szCs w:val="32"/>
        </w:rPr>
        <w:t>ы</w:t>
      </w:r>
      <w:r w:rsidR="006F77F1">
        <w:rPr>
          <w:rFonts w:ascii="Times New Roman" w:hAnsi="Times New Roman" w:cs="Times New Roman"/>
          <w:sz w:val="32"/>
          <w:szCs w:val="32"/>
        </w:rPr>
        <w:t xml:space="preserve"> решения этой и других задач, </w:t>
      </w:r>
      <w:r>
        <w:rPr>
          <w:rFonts w:ascii="Times New Roman" w:hAnsi="Times New Roman" w:cs="Times New Roman"/>
          <w:sz w:val="32"/>
          <w:szCs w:val="32"/>
        </w:rPr>
        <w:t xml:space="preserve">и механизмы реализации тех предложений, которые обозначены </w:t>
      </w:r>
      <w:r w:rsidR="006F77F1">
        <w:rPr>
          <w:rFonts w:ascii="Times New Roman" w:hAnsi="Times New Roman" w:cs="Times New Roman"/>
          <w:sz w:val="32"/>
          <w:szCs w:val="32"/>
        </w:rPr>
        <w:t>главой государства неделю назад.</w:t>
      </w:r>
    </w:p>
    <w:p w:rsidR="00AE7DA7" w:rsidRDefault="00A90B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Теперь более подробно по отдельным направлениям нашей деятельности и итогам работы в 2019 году. </w:t>
      </w:r>
    </w:p>
    <w:p w:rsidR="00AE7DA7" w:rsidRDefault="006F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прошлом году Новосибирская область</w:t>
      </w:r>
      <w:r w:rsidR="00564D22">
        <w:rPr>
          <w:rFonts w:ascii="Times New Roman" w:hAnsi="Times New Roman" w:cs="Times New Roman"/>
          <w:sz w:val="32"/>
          <w:szCs w:val="32"/>
        </w:rPr>
        <w:t xml:space="preserve">, как и все субъекты Российской Федерации, приступила к активной стадии реализации национальных проектов. Наш регион участвует во всех </w:t>
      </w:r>
      <w:r>
        <w:rPr>
          <w:rFonts w:ascii="Times New Roman" w:hAnsi="Times New Roman" w:cs="Times New Roman"/>
          <w:sz w:val="32"/>
          <w:szCs w:val="32"/>
        </w:rPr>
        <w:t>12 нацпроекта</w:t>
      </w:r>
      <w:r w:rsidR="00564D22">
        <w:rPr>
          <w:rFonts w:ascii="Times New Roman" w:hAnsi="Times New Roman" w:cs="Times New Roman"/>
          <w:sz w:val="32"/>
          <w:szCs w:val="32"/>
        </w:rPr>
        <w:t>х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564D22">
        <w:rPr>
          <w:rFonts w:ascii="Times New Roman" w:hAnsi="Times New Roman" w:cs="Times New Roman"/>
          <w:sz w:val="32"/>
          <w:szCs w:val="32"/>
        </w:rPr>
        <w:t>К началу 2019 года были з</w:t>
      </w:r>
      <w:r>
        <w:rPr>
          <w:rFonts w:ascii="Times New Roman" w:hAnsi="Times New Roman" w:cs="Times New Roman"/>
          <w:sz w:val="32"/>
          <w:szCs w:val="32"/>
        </w:rPr>
        <w:t xml:space="preserve">аключены соглашения </w:t>
      </w:r>
      <w:r w:rsidR="00F00B78">
        <w:rPr>
          <w:rFonts w:ascii="Times New Roman" w:hAnsi="Times New Roman" w:cs="Times New Roman"/>
          <w:sz w:val="32"/>
          <w:szCs w:val="32"/>
        </w:rPr>
        <w:t>по 49 региональным</w:t>
      </w:r>
      <w:r>
        <w:rPr>
          <w:rFonts w:ascii="Times New Roman" w:hAnsi="Times New Roman" w:cs="Times New Roman"/>
          <w:sz w:val="32"/>
          <w:szCs w:val="32"/>
        </w:rPr>
        <w:t xml:space="preserve"> составляющи</w:t>
      </w:r>
      <w:r w:rsidR="00F00B78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 xml:space="preserve"> федеральных проектов. В 2019 году на их реализацию было направлено </w:t>
      </w:r>
      <w:r w:rsidR="00564D22">
        <w:rPr>
          <w:rFonts w:ascii="Times New Roman" w:hAnsi="Times New Roman" w:cs="Times New Roman"/>
          <w:sz w:val="32"/>
          <w:szCs w:val="32"/>
        </w:rPr>
        <w:t xml:space="preserve">почти 30 </w:t>
      </w:r>
      <w:r>
        <w:rPr>
          <w:rFonts w:ascii="Times New Roman" w:hAnsi="Times New Roman" w:cs="Times New Roman"/>
          <w:sz w:val="32"/>
          <w:szCs w:val="32"/>
        </w:rPr>
        <w:t>млрд рублей</w:t>
      </w:r>
      <w:r w:rsidR="00564D22">
        <w:rPr>
          <w:rFonts w:ascii="Times New Roman" w:hAnsi="Times New Roman" w:cs="Times New Roman"/>
          <w:i/>
          <w:sz w:val="28"/>
          <w:szCs w:val="28"/>
        </w:rPr>
        <w:t>.</w:t>
      </w:r>
    </w:p>
    <w:p w:rsidR="00AE7DA7" w:rsidRDefault="006F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Есть и первые </w:t>
      </w:r>
      <w:r w:rsidR="00F00B78">
        <w:rPr>
          <w:rFonts w:ascii="Times New Roman" w:hAnsi="Times New Roman" w:cs="Times New Roman"/>
          <w:sz w:val="32"/>
          <w:szCs w:val="32"/>
        </w:rPr>
        <w:t>успехи</w:t>
      </w:r>
      <w:r w:rsidR="00564D22">
        <w:rPr>
          <w:rFonts w:ascii="Times New Roman" w:hAnsi="Times New Roman" w:cs="Times New Roman"/>
          <w:sz w:val="32"/>
          <w:szCs w:val="32"/>
        </w:rPr>
        <w:t xml:space="preserve">, в том числе те успехи, которые нас выделяют на фоне других регионов.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E7DA7" w:rsidRDefault="00D57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Так, б</w:t>
      </w:r>
      <w:r w:rsidR="006E4F11">
        <w:rPr>
          <w:rFonts w:ascii="Times New Roman" w:hAnsi="Times New Roman" w:cs="Times New Roman"/>
          <w:sz w:val="32"/>
          <w:szCs w:val="32"/>
        </w:rPr>
        <w:t>олее чем в 5 раз</w:t>
      </w:r>
      <w:r w:rsidR="006F77F1">
        <w:rPr>
          <w:rFonts w:ascii="Times New Roman" w:hAnsi="Times New Roman" w:cs="Times New Roman"/>
          <w:sz w:val="32"/>
          <w:szCs w:val="32"/>
        </w:rPr>
        <w:t xml:space="preserve"> </w:t>
      </w:r>
      <w:r w:rsidR="00F00B78">
        <w:rPr>
          <w:rFonts w:ascii="Times New Roman" w:hAnsi="Times New Roman" w:cs="Times New Roman"/>
          <w:sz w:val="32"/>
          <w:szCs w:val="32"/>
        </w:rPr>
        <w:t xml:space="preserve">в </w:t>
      </w:r>
      <w:r w:rsidR="006F77F1">
        <w:rPr>
          <w:rFonts w:ascii="Times New Roman" w:hAnsi="Times New Roman" w:cs="Times New Roman"/>
          <w:sz w:val="32"/>
          <w:szCs w:val="32"/>
        </w:rPr>
        <w:t>Новосибирск</w:t>
      </w:r>
      <w:r w:rsidR="00F00B78">
        <w:rPr>
          <w:rFonts w:ascii="Times New Roman" w:hAnsi="Times New Roman" w:cs="Times New Roman"/>
          <w:sz w:val="32"/>
          <w:szCs w:val="32"/>
        </w:rPr>
        <w:t>ой</w:t>
      </w:r>
      <w:r w:rsidR="006F77F1">
        <w:rPr>
          <w:rFonts w:ascii="Times New Roman" w:hAnsi="Times New Roman" w:cs="Times New Roman"/>
          <w:sz w:val="32"/>
          <w:szCs w:val="32"/>
        </w:rPr>
        <w:t xml:space="preserve"> област</w:t>
      </w:r>
      <w:r w:rsidR="00F00B78">
        <w:rPr>
          <w:rFonts w:ascii="Times New Roman" w:hAnsi="Times New Roman" w:cs="Times New Roman"/>
          <w:sz w:val="32"/>
          <w:szCs w:val="32"/>
        </w:rPr>
        <w:t xml:space="preserve">и перевыполнен целевой показатель </w:t>
      </w:r>
      <w:r w:rsidR="006E4F11">
        <w:rPr>
          <w:rFonts w:ascii="Times New Roman" w:hAnsi="Times New Roman" w:cs="Times New Roman"/>
          <w:sz w:val="32"/>
          <w:szCs w:val="32"/>
        </w:rPr>
        <w:t xml:space="preserve">2019 года </w:t>
      </w:r>
      <w:r w:rsidR="00F00B78">
        <w:rPr>
          <w:rFonts w:ascii="Times New Roman" w:hAnsi="Times New Roman" w:cs="Times New Roman"/>
          <w:sz w:val="32"/>
          <w:szCs w:val="32"/>
        </w:rPr>
        <w:t xml:space="preserve">по </w:t>
      </w:r>
      <w:r w:rsidR="006F77F1">
        <w:rPr>
          <w:rFonts w:ascii="Times New Roman" w:hAnsi="Times New Roman" w:cs="Times New Roman"/>
          <w:sz w:val="32"/>
          <w:szCs w:val="32"/>
        </w:rPr>
        <w:t>регионально</w:t>
      </w:r>
      <w:r w:rsidR="00F00B78">
        <w:rPr>
          <w:rFonts w:ascii="Times New Roman" w:hAnsi="Times New Roman" w:cs="Times New Roman"/>
          <w:sz w:val="32"/>
          <w:szCs w:val="32"/>
        </w:rPr>
        <w:t>му</w:t>
      </w:r>
      <w:r w:rsidR="006F77F1">
        <w:rPr>
          <w:rFonts w:ascii="Times New Roman" w:hAnsi="Times New Roman" w:cs="Times New Roman"/>
          <w:sz w:val="32"/>
          <w:szCs w:val="32"/>
        </w:rPr>
        <w:t xml:space="preserve"> проект</w:t>
      </w:r>
      <w:r w:rsidR="00F00B78">
        <w:rPr>
          <w:rFonts w:ascii="Times New Roman" w:hAnsi="Times New Roman" w:cs="Times New Roman"/>
          <w:sz w:val="32"/>
          <w:szCs w:val="32"/>
        </w:rPr>
        <w:t>у</w:t>
      </w:r>
      <w:r w:rsidR="006F77F1">
        <w:rPr>
          <w:rFonts w:ascii="Times New Roman" w:hAnsi="Times New Roman" w:cs="Times New Roman"/>
          <w:sz w:val="32"/>
          <w:szCs w:val="32"/>
        </w:rPr>
        <w:t xml:space="preserve"> «Обеспечение устойчивого сокращения непригодного для проживания жилищного фонда»</w:t>
      </w:r>
      <w:r>
        <w:rPr>
          <w:rFonts w:ascii="Times New Roman" w:hAnsi="Times New Roman" w:cs="Times New Roman"/>
          <w:sz w:val="32"/>
          <w:szCs w:val="32"/>
        </w:rPr>
        <w:t>, по сути дела аварийного жилья</w:t>
      </w:r>
      <w:r w:rsidR="006F77F1">
        <w:rPr>
          <w:rFonts w:ascii="Times New Roman" w:hAnsi="Times New Roman" w:cs="Times New Roman"/>
          <w:sz w:val="32"/>
          <w:szCs w:val="32"/>
        </w:rPr>
        <w:t>: расселено 9,6 т</w:t>
      </w:r>
      <w:r>
        <w:rPr>
          <w:rFonts w:ascii="Times New Roman" w:hAnsi="Times New Roman" w:cs="Times New Roman"/>
          <w:sz w:val="32"/>
          <w:szCs w:val="32"/>
        </w:rPr>
        <w:t xml:space="preserve">ыс. кв. метров аварийного жилья, при </w:t>
      </w:r>
      <w:r w:rsidR="00F00B78" w:rsidRPr="00D57EE9">
        <w:rPr>
          <w:rFonts w:ascii="Times New Roman" w:hAnsi="Times New Roman" w:cs="Times New Roman"/>
          <w:sz w:val="32"/>
          <w:szCs w:val="32"/>
        </w:rPr>
        <w:t>план</w:t>
      </w:r>
      <w:r w:rsidRPr="00D57EE9">
        <w:rPr>
          <w:rFonts w:ascii="Times New Roman" w:hAnsi="Times New Roman" w:cs="Times New Roman"/>
          <w:sz w:val="32"/>
          <w:szCs w:val="32"/>
        </w:rPr>
        <w:t>е</w:t>
      </w:r>
      <w:r w:rsidR="00F00B78" w:rsidRPr="00D57EE9">
        <w:rPr>
          <w:rFonts w:ascii="Times New Roman" w:hAnsi="Times New Roman" w:cs="Times New Roman"/>
          <w:sz w:val="32"/>
          <w:szCs w:val="32"/>
        </w:rPr>
        <w:t xml:space="preserve"> </w:t>
      </w:r>
      <w:r w:rsidRPr="00D57EE9">
        <w:rPr>
          <w:rFonts w:ascii="Times New Roman" w:hAnsi="Times New Roman" w:cs="Times New Roman"/>
          <w:sz w:val="32"/>
          <w:szCs w:val="32"/>
        </w:rPr>
        <w:t>– 1,7 тыс. кв. м</w:t>
      </w:r>
      <w:r w:rsidR="006F77F1" w:rsidRPr="00D57EE9">
        <w:rPr>
          <w:rFonts w:ascii="Times New Roman" w:hAnsi="Times New Roman" w:cs="Times New Roman"/>
          <w:sz w:val="32"/>
          <w:szCs w:val="32"/>
        </w:rPr>
        <w:t>,</w:t>
      </w:r>
      <w:r w:rsidR="006F77F1">
        <w:rPr>
          <w:rFonts w:ascii="Times New Roman" w:hAnsi="Times New Roman" w:cs="Times New Roman"/>
          <w:sz w:val="32"/>
          <w:szCs w:val="32"/>
        </w:rPr>
        <w:t xml:space="preserve"> 702 человека улучшили свои жилищные условия. Мы – в списке регионов, реализующих проект с опережением.</w:t>
      </w:r>
    </w:p>
    <w:p w:rsidR="00AE7DA7" w:rsidRDefault="006F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нацпроекту «Образование» Новосибирская область стала одним из 10 пилотных регионов, где уже сегодня внедряется целевая модель цифровой образовательной среды. При этом мы получили самый крупный транш – более 450 млн рублей – на модернизацию локальных сетей </w:t>
      </w:r>
      <w:r w:rsidR="00D57EE9">
        <w:rPr>
          <w:rFonts w:ascii="Times New Roman" w:hAnsi="Times New Roman" w:cs="Times New Roman"/>
          <w:sz w:val="32"/>
          <w:szCs w:val="32"/>
        </w:rPr>
        <w:t xml:space="preserve">и оборудования </w:t>
      </w:r>
      <w:r>
        <w:rPr>
          <w:rFonts w:ascii="Times New Roman" w:hAnsi="Times New Roman" w:cs="Times New Roman"/>
          <w:sz w:val="32"/>
          <w:szCs w:val="32"/>
        </w:rPr>
        <w:t>в школах.</w:t>
      </w:r>
    </w:p>
    <w:p w:rsidR="00DC5786" w:rsidRDefault="00946E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в </w:t>
      </w:r>
      <w:r w:rsidR="006F77F1">
        <w:rPr>
          <w:rFonts w:ascii="Times New Roman" w:hAnsi="Times New Roman" w:cs="Times New Roman"/>
          <w:sz w:val="32"/>
          <w:szCs w:val="32"/>
        </w:rPr>
        <w:t>числе пилотных регионов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94D1D">
        <w:rPr>
          <w:rFonts w:ascii="Times New Roman" w:hAnsi="Times New Roman" w:cs="Times New Roman"/>
          <w:sz w:val="32"/>
          <w:szCs w:val="32"/>
        </w:rPr>
        <w:t xml:space="preserve">– </w:t>
      </w:r>
      <w:r w:rsidR="006F77F1">
        <w:rPr>
          <w:rFonts w:ascii="Times New Roman" w:hAnsi="Times New Roman" w:cs="Times New Roman"/>
          <w:sz w:val="32"/>
          <w:szCs w:val="32"/>
        </w:rPr>
        <w:t xml:space="preserve">и по нацпроекту «Международная кооперация и экспорт»: одними из первых внедряем Региональный экспортный стандарт </w:t>
      </w:r>
      <w:r w:rsidR="00D57EE9">
        <w:rPr>
          <w:rFonts w:ascii="Times New Roman" w:hAnsi="Times New Roman" w:cs="Times New Roman"/>
          <w:sz w:val="32"/>
          <w:szCs w:val="32"/>
        </w:rPr>
        <w:t>в его новой версии</w:t>
      </w:r>
      <w:r w:rsidR="006F77F1">
        <w:rPr>
          <w:rFonts w:ascii="Times New Roman" w:hAnsi="Times New Roman" w:cs="Times New Roman"/>
          <w:sz w:val="32"/>
          <w:szCs w:val="32"/>
        </w:rPr>
        <w:t>.</w:t>
      </w:r>
      <w:r w:rsidR="009A516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E7DA7" w:rsidRDefault="009A516C" w:rsidP="00DC5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Несмотря </w:t>
      </w:r>
      <w:r w:rsidR="00DC5786">
        <w:rPr>
          <w:rFonts w:ascii="Times New Roman" w:hAnsi="Times New Roman" w:cs="Times New Roman"/>
          <w:sz w:val="32"/>
          <w:szCs w:val="32"/>
        </w:rPr>
        <w:t xml:space="preserve">на то, что </w:t>
      </w:r>
      <w:r w:rsidR="006F77F1">
        <w:rPr>
          <w:rFonts w:ascii="Times New Roman" w:hAnsi="Times New Roman" w:cs="Times New Roman"/>
          <w:sz w:val="32"/>
          <w:szCs w:val="32"/>
        </w:rPr>
        <w:t>Новосибирская область</w:t>
      </w:r>
      <w:r w:rsidR="00DC5786">
        <w:rPr>
          <w:rFonts w:ascii="Times New Roman" w:hAnsi="Times New Roman" w:cs="Times New Roman"/>
          <w:sz w:val="32"/>
          <w:szCs w:val="32"/>
        </w:rPr>
        <w:t xml:space="preserve"> не вошла в число пилотных регионов по </w:t>
      </w:r>
      <w:r w:rsidR="006F77F1">
        <w:rPr>
          <w:rFonts w:ascii="Times New Roman" w:hAnsi="Times New Roman" w:cs="Times New Roman"/>
          <w:sz w:val="32"/>
          <w:szCs w:val="32"/>
        </w:rPr>
        <w:t>нацпроект</w:t>
      </w:r>
      <w:r w:rsidR="00DC5786">
        <w:rPr>
          <w:rFonts w:ascii="Times New Roman" w:hAnsi="Times New Roman" w:cs="Times New Roman"/>
          <w:sz w:val="32"/>
          <w:szCs w:val="32"/>
        </w:rPr>
        <w:t>у</w:t>
      </w:r>
      <w:r w:rsidR="006F77F1">
        <w:rPr>
          <w:rFonts w:ascii="Times New Roman" w:hAnsi="Times New Roman" w:cs="Times New Roman"/>
          <w:sz w:val="32"/>
          <w:szCs w:val="32"/>
        </w:rPr>
        <w:t xml:space="preserve"> «Производительность труда и </w:t>
      </w:r>
      <w:r w:rsidR="006F77F1">
        <w:rPr>
          <w:rFonts w:ascii="Times New Roman" w:hAnsi="Times New Roman" w:cs="Times New Roman"/>
          <w:sz w:val="32"/>
          <w:szCs w:val="32"/>
        </w:rPr>
        <w:lastRenderedPageBreak/>
        <w:t>поддержка занятости»</w:t>
      </w:r>
      <w:r w:rsidR="00DC5786">
        <w:rPr>
          <w:rFonts w:ascii="Times New Roman" w:hAnsi="Times New Roman" w:cs="Times New Roman"/>
          <w:sz w:val="32"/>
          <w:szCs w:val="32"/>
        </w:rPr>
        <w:t xml:space="preserve">, мы приступили к реализации этой программы досрочно. </w:t>
      </w:r>
      <w:r w:rsidR="006F77F1">
        <w:rPr>
          <w:rFonts w:ascii="Times New Roman" w:hAnsi="Times New Roman" w:cs="Times New Roman"/>
          <w:sz w:val="32"/>
          <w:szCs w:val="32"/>
        </w:rPr>
        <w:t xml:space="preserve"> </w:t>
      </w:r>
      <w:r w:rsidR="00DC5786">
        <w:rPr>
          <w:rFonts w:ascii="Times New Roman" w:hAnsi="Times New Roman" w:cs="Times New Roman"/>
          <w:sz w:val="32"/>
          <w:szCs w:val="32"/>
        </w:rPr>
        <w:t xml:space="preserve">И уже сегодня необходимые мероприятия </w:t>
      </w:r>
      <w:r w:rsidR="006F77F1">
        <w:rPr>
          <w:rFonts w:ascii="Times New Roman" w:hAnsi="Times New Roman" w:cs="Times New Roman"/>
          <w:sz w:val="32"/>
          <w:szCs w:val="32"/>
        </w:rPr>
        <w:t>выполняются на трех завода</w:t>
      </w:r>
      <w:r w:rsidR="00946E39">
        <w:rPr>
          <w:rFonts w:ascii="Times New Roman" w:hAnsi="Times New Roman" w:cs="Times New Roman"/>
          <w:sz w:val="32"/>
          <w:szCs w:val="32"/>
        </w:rPr>
        <w:t>х</w:t>
      </w:r>
      <w:r w:rsidR="00DC5786">
        <w:rPr>
          <w:rFonts w:ascii="Times New Roman" w:hAnsi="Times New Roman" w:cs="Times New Roman"/>
          <w:sz w:val="32"/>
          <w:szCs w:val="32"/>
        </w:rPr>
        <w:t xml:space="preserve"> нашего региона</w:t>
      </w:r>
      <w:r w:rsidR="00946E39">
        <w:rPr>
          <w:rFonts w:ascii="Times New Roman" w:hAnsi="Times New Roman" w:cs="Times New Roman"/>
          <w:sz w:val="32"/>
          <w:szCs w:val="32"/>
        </w:rPr>
        <w:t xml:space="preserve">: Экран-оптические системы, </w:t>
      </w:r>
      <w:proofErr w:type="spellStart"/>
      <w:r w:rsidR="00946E39">
        <w:rPr>
          <w:rFonts w:ascii="Times New Roman" w:hAnsi="Times New Roman" w:cs="Times New Roman"/>
          <w:sz w:val="32"/>
          <w:szCs w:val="32"/>
        </w:rPr>
        <w:t>Сиблитмаш</w:t>
      </w:r>
      <w:proofErr w:type="spellEnd"/>
      <w:r w:rsidR="006F77F1">
        <w:rPr>
          <w:rFonts w:ascii="Times New Roman" w:hAnsi="Times New Roman" w:cs="Times New Roman"/>
          <w:sz w:val="32"/>
          <w:szCs w:val="32"/>
        </w:rPr>
        <w:t xml:space="preserve">, </w:t>
      </w:r>
      <w:r w:rsidR="005C4521">
        <w:rPr>
          <w:rFonts w:ascii="Times New Roman" w:hAnsi="Times New Roman" w:cs="Times New Roman"/>
          <w:sz w:val="32"/>
          <w:szCs w:val="32"/>
        </w:rPr>
        <w:t>ЭПМ</w:t>
      </w:r>
      <w:r w:rsidR="006F77F1">
        <w:rPr>
          <w:rFonts w:ascii="Times New Roman" w:hAnsi="Times New Roman" w:cs="Times New Roman"/>
          <w:sz w:val="32"/>
          <w:szCs w:val="32"/>
        </w:rPr>
        <w:t>-Новосибирский электродный завод.</w:t>
      </w:r>
      <w:r w:rsidR="00DC5786">
        <w:rPr>
          <w:rFonts w:ascii="Times New Roman" w:hAnsi="Times New Roman" w:cs="Times New Roman"/>
          <w:sz w:val="32"/>
          <w:szCs w:val="32"/>
        </w:rPr>
        <w:t xml:space="preserve"> Ещ</w:t>
      </w:r>
      <w:r w:rsidR="005C4521">
        <w:rPr>
          <w:rFonts w:ascii="Times New Roman" w:hAnsi="Times New Roman" w:cs="Times New Roman"/>
          <w:sz w:val="32"/>
          <w:szCs w:val="32"/>
        </w:rPr>
        <w:t>ё</w:t>
      </w:r>
      <w:r w:rsidR="00DC5786">
        <w:rPr>
          <w:rFonts w:ascii="Times New Roman" w:hAnsi="Times New Roman" w:cs="Times New Roman"/>
          <w:sz w:val="32"/>
          <w:szCs w:val="32"/>
        </w:rPr>
        <w:t xml:space="preserve"> шесть предприятий готовы подключиться к проекту в начале 2020 года. </w:t>
      </w:r>
    </w:p>
    <w:p w:rsidR="00AE7DA7" w:rsidRDefault="006F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рамках нацпроекта «Малое и среднее предпринимательство»,</w:t>
      </w:r>
      <w:r w:rsidR="005C452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благодаря поручительствам Гарантийного фонда Новосибирской области 292 малых предприятия привлекли на развитие своего бизнеса около 7 млрд рублей кредитов и банковских гарантий. Для фонда, который работает уже 10 лет, это – рекордная сумма</w:t>
      </w:r>
      <w:r w:rsidR="00DC5786">
        <w:rPr>
          <w:rFonts w:ascii="Times New Roman" w:hAnsi="Times New Roman" w:cs="Times New Roman"/>
          <w:sz w:val="32"/>
          <w:szCs w:val="32"/>
        </w:rPr>
        <w:t xml:space="preserve"> за прошедший год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C5786" w:rsidRDefault="00DC5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Вообще 2019 год отличается многими фактами и показателями, которые были достигнуты впервые. Так, впервые за последние годы мы ввели в эксплуатацию такое количество социальных объектов.</w:t>
      </w:r>
    </w:p>
    <w:p w:rsidR="00AE7DA7" w:rsidRDefault="006F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2019 году </w:t>
      </w:r>
      <w:r w:rsidR="00DC5786">
        <w:rPr>
          <w:rFonts w:ascii="Times New Roman" w:hAnsi="Times New Roman" w:cs="Times New Roman"/>
          <w:sz w:val="32"/>
          <w:szCs w:val="32"/>
        </w:rPr>
        <w:t>построено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303B9" w:rsidRPr="00A303B9">
        <w:rPr>
          <w:rFonts w:ascii="Times New Roman" w:hAnsi="Times New Roman" w:cs="Times New Roman"/>
          <w:sz w:val="32"/>
          <w:szCs w:val="32"/>
        </w:rPr>
        <w:t>55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C5786">
        <w:rPr>
          <w:rFonts w:ascii="Times New Roman" w:hAnsi="Times New Roman" w:cs="Times New Roman"/>
          <w:sz w:val="32"/>
          <w:szCs w:val="32"/>
        </w:rPr>
        <w:t xml:space="preserve">подобных </w:t>
      </w:r>
      <w:r>
        <w:rPr>
          <w:rFonts w:ascii="Times New Roman" w:hAnsi="Times New Roman" w:cs="Times New Roman"/>
          <w:sz w:val="32"/>
          <w:szCs w:val="32"/>
        </w:rPr>
        <w:t>объект</w:t>
      </w:r>
      <w:r w:rsidR="00A303B9">
        <w:rPr>
          <w:rFonts w:ascii="Times New Roman" w:hAnsi="Times New Roman" w:cs="Times New Roman"/>
          <w:sz w:val="32"/>
          <w:szCs w:val="32"/>
        </w:rPr>
        <w:t>ов</w:t>
      </w:r>
      <w:r>
        <w:rPr>
          <w:rFonts w:ascii="Times New Roman" w:hAnsi="Times New Roman" w:cs="Times New Roman"/>
          <w:sz w:val="32"/>
          <w:szCs w:val="32"/>
        </w:rPr>
        <w:t xml:space="preserve">, в том числе 46 – в рамках нацпроектов. Это </w:t>
      </w:r>
      <w:r w:rsidRPr="004E1012">
        <w:rPr>
          <w:rFonts w:ascii="Times New Roman" w:hAnsi="Times New Roman" w:cs="Times New Roman"/>
          <w:sz w:val="32"/>
          <w:szCs w:val="32"/>
        </w:rPr>
        <w:t>30</w:t>
      </w:r>
      <w:r>
        <w:rPr>
          <w:rFonts w:ascii="Times New Roman" w:hAnsi="Times New Roman" w:cs="Times New Roman"/>
          <w:sz w:val="32"/>
          <w:szCs w:val="32"/>
        </w:rPr>
        <w:t xml:space="preserve"> ФАПов, дом культуры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Шадрино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Искитимского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района, спорткомплекс в Тогучине</w:t>
      </w:r>
      <w:r w:rsidR="00A303B9">
        <w:rPr>
          <w:rFonts w:ascii="Times New Roman" w:hAnsi="Times New Roman" w:cs="Times New Roman"/>
          <w:sz w:val="32"/>
          <w:szCs w:val="32"/>
        </w:rPr>
        <w:t>, 17 детских садов и 6 школ</w:t>
      </w:r>
      <w:r w:rsidR="008B2161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Тем не менее </w:t>
      </w:r>
      <w:r w:rsidR="008B2161">
        <w:rPr>
          <w:rFonts w:ascii="Times New Roman" w:hAnsi="Times New Roman" w:cs="Times New Roman"/>
          <w:sz w:val="32"/>
          <w:szCs w:val="32"/>
        </w:rPr>
        <w:t xml:space="preserve">мы </w:t>
      </w:r>
      <w:r>
        <w:rPr>
          <w:rFonts w:ascii="Times New Roman" w:hAnsi="Times New Roman" w:cs="Times New Roman"/>
          <w:sz w:val="32"/>
          <w:szCs w:val="32"/>
        </w:rPr>
        <w:t xml:space="preserve">понимаем, что </w:t>
      </w:r>
      <w:r w:rsidR="008B2161">
        <w:rPr>
          <w:rFonts w:ascii="Times New Roman" w:hAnsi="Times New Roman" w:cs="Times New Roman"/>
          <w:sz w:val="32"/>
          <w:szCs w:val="32"/>
        </w:rPr>
        <w:t xml:space="preserve">даже </w:t>
      </w:r>
      <w:r w:rsidR="003F21A2">
        <w:rPr>
          <w:rFonts w:ascii="Times New Roman" w:hAnsi="Times New Roman" w:cs="Times New Roman"/>
          <w:sz w:val="32"/>
          <w:szCs w:val="32"/>
        </w:rPr>
        <w:t xml:space="preserve">такие </w:t>
      </w:r>
      <w:r>
        <w:rPr>
          <w:rFonts w:ascii="Times New Roman" w:hAnsi="Times New Roman" w:cs="Times New Roman"/>
          <w:sz w:val="32"/>
          <w:szCs w:val="32"/>
        </w:rPr>
        <w:t>темп</w:t>
      </w:r>
      <w:r w:rsidR="003F21A2"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 xml:space="preserve"> строительства и реконструкции </w:t>
      </w:r>
      <w:r>
        <w:rPr>
          <w:rFonts w:ascii="Times New Roman" w:hAnsi="Times New Roman" w:cs="Times New Roman"/>
          <w:sz w:val="32"/>
          <w:szCs w:val="32"/>
        </w:rPr>
        <w:lastRenderedPageBreak/>
        <w:t>школ не позвол</w:t>
      </w:r>
      <w:r w:rsidR="003F21A2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>т</w:t>
      </w:r>
      <w:r w:rsidR="003F21A2">
        <w:rPr>
          <w:rFonts w:ascii="Times New Roman" w:hAnsi="Times New Roman" w:cs="Times New Roman"/>
          <w:sz w:val="32"/>
          <w:szCs w:val="32"/>
        </w:rPr>
        <w:t xml:space="preserve"> крупным муниципалитетам</w:t>
      </w:r>
      <w:r>
        <w:rPr>
          <w:rFonts w:ascii="Times New Roman" w:hAnsi="Times New Roman" w:cs="Times New Roman"/>
          <w:sz w:val="32"/>
          <w:szCs w:val="32"/>
        </w:rPr>
        <w:t xml:space="preserve"> в ближайшие пять лет решить проблему второй смены</w:t>
      </w:r>
      <w:r w:rsidR="008B2161">
        <w:rPr>
          <w:rFonts w:ascii="Times New Roman" w:hAnsi="Times New Roman" w:cs="Times New Roman"/>
          <w:sz w:val="32"/>
          <w:szCs w:val="32"/>
        </w:rPr>
        <w:t xml:space="preserve"> и дефицита мест в среднеобразовательных школах</w:t>
      </w:r>
      <w:r>
        <w:rPr>
          <w:rFonts w:ascii="Times New Roman" w:hAnsi="Times New Roman" w:cs="Times New Roman"/>
          <w:sz w:val="32"/>
          <w:szCs w:val="32"/>
        </w:rPr>
        <w:t>. Рабоч</w:t>
      </w:r>
      <w:r w:rsidR="003F21A2">
        <w:rPr>
          <w:rFonts w:ascii="Times New Roman" w:hAnsi="Times New Roman" w:cs="Times New Roman"/>
          <w:sz w:val="32"/>
          <w:szCs w:val="32"/>
        </w:rPr>
        <w:t>ая</w:t>
      </w:r>
      <w:r>
        <w:rPr>
          <w:rFonts w:ascii="Times New Roman" w:hAnsi="Times New Roman" w:cs="Times New Roman"/>
          <w:sz w:val="32"/>
          <w:szCs w:val="32"/>
        </w:rPr>
        <w:t xml:space="preserve"> групп</w:t>
      </w:r>
      <w:r w:rsidR="003F21A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Госсовета по направлению «Образование и наука»</w:t>
      </w:r>
      <w:r w:rsidR="003F21A2">
        <w:rPr>
          <w:rFonts w:ascii="Times New Roman" w:hAnsi="Times New Roman" w:cs="Times New Roman"/>
          <w:sz w:val="32"/>
          <w:szCs w:val="32"/>
        </w:rPr>
        <w:t xml:space="preserve">, которую я возглавляю, неоднократно поднимала этот вопрос на уровне </w:t>
      </w:r>
      <w:r w:rsidR="004D0C45">
        <w:rPr>
          <w:rFonts w:ascii="Times New Roman" w:hAnsi="Times New Roman" w:cs="Times New Roman"/>
          <w:sz w:val="32"/>
          <w:szCs w:val="32"/>
        </w:rPr>
        <w:t>П</w:t>
      </w:r>
      <w:r w:rsidR="003F21A2">
        <w:rPr>
          <w:rFonts w:ascii="Times New Roman" w:hAnsi="Times New Roman" w:cs="Times New Roman"/>
          <w:sz w:val="32"/>
          <w:szCs w:val="32"/>
        </w:rPr>
        <w:t>равительства страны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4D0C45">
        <w:rPr>
          <w:rFonts w:ascii="Times New Roman" w:hAnsi="Times New Roman" w:cs="Times New Roman"/>
          <w:sz w:val="32"/>
          <w:szCs w:val="32"/>
        </w:rPr>
        <w:t>И очень важно, что в</w:t>
      </w:r>
      <w:r>
        <w:rPr>
          <w:rFonts w:ascii="Times New Roman" w:hAnsi="Times New Roman" w:cs="Times New Roman"/>
          <w:sz w:val="32"/>
          <w:szCs w:val="32"/>
        </w:rPr>
        <w:t xml:space="preserve"> сво</w:t>
      </w:r>
      <w:r w:rsidR="00C9230C">
        <w:rPr>
          <w:rFonts w:ascii="Times New Roman" w:hAnsi="Times New Roman" w:cs="Times New Roman"/>
          <w:sz w:val="32"/>
          <w:szCs w:val="32"/>
        </w:rPr>
        <w:t>ё</w:t>
      </w:r>
      <w:r>
        <w:rPr>
          <w:rFonts w:ascii="Times New Roman" w:hAnsi="Times New Roman" w:cs="Times New Roman"/>
          <w:sz w:val="32"/>
          <w:szCs w:val="32"/>
        </w:rPr>
        <w:t>м послании Федеральному собранию</w:t>
      </w:r>
      <w:r w:rsidR="004D0C45">
        <w:rPr>
          <w:rFonts w:ascii="Times New Roman" w:hAnsi="Times New Roman" w:cs="Times New Roman"/>
          <w:sz w:val="32"/>
          <w:szCs w:val="32"/>
        </w:rPr>
        <w:t>, неделю назад,</w:t>
      </w:r>
      <w:r>
        <w:rPr>
          <w:rFonts w:ascii="Times New Roman" w:hAnsi="Times New Roman" w:cs="Times New Roman"/>
          <w:sz w:val="32"/>
          <w:szCs w:val="32"/>
        </w:rPr>
        <w:t xml:space="preserve"> Президент поддержал регионы и поручил внести изменения в нацпроект «Образование». </w:t>
      </w:r>
    </w:p>
    <w:p w:rsidR="00E4014E" w:rsidRDefault="006F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прошлом году мы возобновили строительство областного перинатального центра. </w:t>
      </w:r>
      <w:r w:rsidR="004D0C45">
        <w:rPr>
          <w:rFonts w:ascii="Times New Roman" w:hAnsi="Times New Roman" w:cs="Times New Roman"/>
          <w:sz w:val="32"/>
          <w:szCs w:val="32"/>
        </w:rPr>
        <w:t>Мы в</w:t>
      </w:r>
      <w:r>
        <w:rPr>
          <w:rFonts w:ascii="Times New Roman" w:hAnsi="Times New Roman" w:cs="Times New Roman"/>
          <w:sz w:val="32"/>
          <w:szCs w:val="32"/>
        </w:rPr>
        <w:t xml:space="preserve">озводим этот важнейший и крупнейший объект вне нацпроекта «Здравоохранение», но при поддержке федерального бюджета. </w:t>
      </w:r>
      <w:r w:rsidR="004D0C45">
        <w:rPr>
          <w:rFonts w:ascii="Times New Roman" w:hAnsi="Times New Roman" w:cs="Times New Roman"/>
          <w:sz w:val="32"/>
          <w:szCs w:val="32"/>
        </w:rPr>
        <w:t>Напомню, что это и с</w:t>
      </w:r>
      <w:r w:rsidR="00B31FB1">
        <w:rPr>
          <w:rFonts w:ascii="Times New Roman" w:hAnsi="Times New Roman" w:cs="Times New Roman"/>
          <w:sz w:val="32"/>
          <w:szCs w:val="32"/>
        </w:rPr>
        <w:t>тационар</w:t>
      </w:r>
      <w:r w:rsidR="003345F1">
        <w:rPr>
          <w:rFonts w:ascii="Times New Roman" w:hAnsi="Times New Roman" w:cs="Times New Roman"/>
          <w:sz w:val="32"/>
          <w:szCs w:val="32"/>
        </w:rPr>
        <w:t xml:space="preserve"> </w:t>
      </w:r>
      <w:r w:rsidR="004D0C45" w:rsidRPr="004D0C45">
        <w:rPr>
          <w:rFonts w:ascii="Times New Roman" w:hAnsi="Times New Roman" w:cs="Times New Roman"/>
          <w:sz w:val="32"/>
          <w:szCs w:val="32"/>
        </w:rPr>
        <w:t>на 213 коек</w:t>
      </w:r>
      <w:r w:rsidR="004D0C45">
        <w:rPr>
          <w:rFonts w:ascii="Times New Roman" w:hAnsi="Times New Roman" w:cs="Times New Roman"/>
          <w:sz w:val="32"/>
          <w:szCs w:val="32"/>
        </w:rPr>
        <w:t>,</w:t>
      </w:r>
      <w:r w:rsidR="003345F1" w:rsidRPr="004D0C45">
        <w:rPr>
          <w:rFonts w:ascii="Times New Roman" w:hAnsi="Times New Roman" w:cs="Times New Roman"/>
          <w:sz w:val="32"/>
          <w:szCs w:val="32"/>
        </w:rPr>
        <w:t xml:space="preserve"> </w:t>
      </w:r>
      <w:r w:rsidR="003345F1">
        <w:rPr>
          <w:rFonts w:ascii="Times New Roman" w:hAnsi="Times New Roman" w:cs="Times New Roman"/>
          <w:sz w:val="32"/>
          <w:szCs w:val="32"/>
        </w:rPr>
        <w:t>рассчитан</w:t>
      </w:r>
      <w:r w:rsidR="004D0C45">
        <w:rPr>
          <w:rFonts w:ascii="Times New Roman" w:hAnsi="Times New Roman" w:cs="Times New Roman"/>
          <w:sz w:val="32"/>
          <w:szCs w:val="32"/>
        </w:rPr>
        <w:t>ный</w:t>
      </w:r>
      <w:r w:rsidR="003345F1">
        <w:rPr>
          <w:rFonts w:ascii="Times New Roman" w:hAnsi="Times New Roman" w:cs="Times New Roman"/>
          <w:sz w:val="32"/>
          <w:szCs w:val="32"/>
        </w:rPr>
        <w:t xml:space="preserve"> на при</w:t>
      </w:r>
      <w:r w:rsidR="00C9230C">
        <w:rPr>
          <w:rFonts w:ascii="Times New Roman" w:hAnsi="Times New Roman" w:cs="Times New Roman"/>
          <w:sz w:val="32"/>
          <w:szCs w:val="32"/>
        </w:rPr>
        <w:t>ё</w:t>
      </w:r>
      <w:r w:rsidR="003345F1">
        <w:rPr>
          <w:rFonts w:ascii="Times New Roman" w:hAnsi="Times New Roman" w:cs="Times New Roman"/>
          <w:sz w:val="32"/>
          <w:szCs w:val="32"/>
        </w:rPr>
        <w:t>м 4 тысяч родов в год,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D0C45">
        <w:rPr>
          <w:rFonts w:ascii="Times New Roman" w:hAnsi="Times New Roman" w:cs="Times New Roman"/>
          <w:sz w:val="32"/>
          <w:szCs w:val="32"/>
        </w:rPr>
        <w:t xml:space="preserve">и также </w:t>
      </w:r>
      <w:r w:rsidR="00B31FB1">
        <w:rPr>
          <w:rFonts w:ascii="Times New Roman" w:hAnsi="Times New Roman" w:cs="Times New Roman"/>
          <w:sz w:val="32"/>
          <w:szCs w:val="32"/>
        </w:rPr>
        <w:t>детск</w:t>
      </w:r>
      <w:r w:rsidR="004D0C45">
        <w:rPr>
          <w:rFonts w:ascii="Times New Roman" w:hAnsi="Times New Roman" w:cs="Times New Roman"/>
          <w:sz w:val="32"/>
          <w:szCs w:val="32"/>
        </w:rPr>
        <w:t>ая</w:t>
      </w:r>
      <w:r w:rsidR="003F21A2">
        <w:rPr>
          <w:rFonts w:ascii="Times New Roman" w:hAnsi="Times New Roman" w:cs="Times New Roman"/>
          <w:sz w:val="32"/>
          <w:szCs w:val="32"/>
        </w:rPr>
        <w:t xml:space="preserve"> и взросл</w:t>
      </w:r>
      <w:r w:rsidR="004D0C45">
        <w:rPr>
          <w:rFonts w:ascii="Times New Roman" w:hAnsi="Times New Roman" w:cs="Times New Roman"/>
          <w:sz w:val="32"/>
          <w:szCs w:val="32"/>
        </w:rPr>
        <w:t>ая</w:t>
      </w:r>
      <w:r w:rsidR="003F21A2">
        <w:rPr>
          <w:rFonts w:ascii="Times New Roman" w:hAnsi="Times New Roman" w:cs="Times New Roman"/>
          <w:sz w:val="32"/>
          <w:szCs w:val="32"/>
        </w:rPr>
        <w:t xml:space="preserve"> </w:t>
      </w:r>
      <w:r w:rsidR="00B31FB1">
        <w:rPr>
          <w:rFonts w:ascii="Times New Roman" w:hAnsi="Times New Roman" w:cs="Times New Roman"/>
          <w:sz w:val="32"/>
          <w:szCs w:val="32"/>
        </w:rPr>
        <w:t>поликлиник</w:t>
      </w:r>
      <w:r w:rsidR="00C9230C">
        <w:rPr>
          <w:rFonts w:ascii="Times New Roman" w:hAnsi="Times New Roman" w:cs="Times New Roman"/>
          <w:sz w:val="32"/>
          <w:szCs w:val="32"/>
        </w:rPr>
        <w:t>и</w:t>
      </w:r>
      <w:r w:rsidR="004D0C45">
        <w:rPr>
          <w:rFonts w:ascii="Times New Roman" w:hAnsi="Times New Roman" w:cs="Times New Roman"/>
          <w:sz w:val="32"/>
          <w:szCs w:val="32"/>
        </w:rPr>
        <w:t>, котор</w:t>
      </w:r>
      <w:r w:rsidR="00C9230C">
        <w:rPr>
          <w:rFonts w:ascii="Times New Roman" w:hAnsi="Times New Roman" w:cs="Times New Roman"/>
          <w:sz w:val="32"/>
          <w:szCs w:val="32"/>
        </w:rPr>
        <w:t>ые</w:t>
      </w:r>
      <w:r w:rsidR="003345F1">
        <w:rPr>
          <w:rFonts w:ascii="Times New Roman" w:hAnsi="Times New Roman" w:cs="Times New Roman"/>
          <w:sz w:val="32"/>
          <w:szCs w:val="32"/>
        </w:rPr>
        <w:t xml:space="preserve"> буд</w:t>
      </w:r>
      <w:r w:rsidR="00C9230C">
        <w:rPr>
          <w:rFonts w:ascii="Times New Roman" w:hAnsi="Times New Roman" w:cs="Times New Roman"/>
          <w:sz w:val="32"/>
          <w:szCs w:val="32"/>
        </w:rPr>
        <w:t>у</w:t>
      </w:r>
      <w:r w:rsidR="004D0C45">
        <w:rPr>
          <w:rFonts w:ascii="Times New Roman" w:hAnsi="Times New Roman" w:cs="Times New Roman"/>
          <w:sz w:val="32"/>
          <w:szCs w:val="32"/>
        </w:rPr>
        <w:t>т</w:t>
      </w:r>
      <w:r w:rsidR="003345F1">
        <w:rPr>
          <w:rFonts w:ascii="Times New Roman" w:hAnsi="Times New Roman" w:cs="Times New Roman"/>
          <w:sz w:val="32"/>
          <w:szCs w:val="32"/>
        </w:rPr>
        <w:t xml:space="preserve"> обслуживать не менее 160 посетителей в смену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733737">
        <w:rPr>
          <w:rFonts w:ascii="Times New Roman" w:hAnsi="Times New Roman" w:cs="Times New Roman"/>
          <w:sz w:val="32"/>
          <w:szCs w:val="32"/>
        </w:rPr>
        <w:t>Мы в</w:t>
      </w:r>
      <w:r>
        <w:rPr>
          <w:rFonts w:ascii="Times New Roman" w:hAnsi="Times New Roman" w:cs="Times New Roman"/>
          <w:sz w:val="32"/>
          <w:szCs w:val="32"/>
        </w:rPr>
        <w:t>вед</w:t>
      </w:r>
      <w:r w:rsidR="00C9230C">
        <w:rPr>
          <w:rFonts w:ascii="Times New Roman" w:hAnsi="Times New Roman" w:cs="Times New Roman"/>
          <w:sz w:val="32"/>
          <w:szCs w:val="32"/>
        </w:rPr>
        <w:t>ё</w:t>
      </w:r>
      <w:r>
        <w:rPr>
          <w:rFonts w:ascii="Times New Roman" w:hAnsi="Times New Roman" w:cs="Times New Roman"/>
          <w:sz w:val="32"/>
          <w:szCs w:val="32"/>
        </w:rPr>
        <w:t xml:space="preserve">м этот объект в </w:t>
      </w:r>
      <w:r w:rsidR="00733737">
        <w:rPr>
          <w:rFonts w:ascii="Times New Roman" w:hAnsi="Times New Roman" w:cs="Times New Roman"/>
          <w:sz w:val="32"/>
          <w:szCs w:val="32"/>
        </w:rPr>
        <w:t xml:space="preserve">эксплуатацию в </w:t>
      </w:r>
      <w:r>
        <w:rPr>
          <w:rFonts w:ascii="Times New Roman" w:hAnsi="Times New Roman" w:cs="Times New Roman"/>
          <w:sz w:val="32"/>
          <w:szCs w:val="32"/>
        </w:rPr>
        <w:t xml:space="preserve">2021 году. </w:t>
      </w:r>
    </w:p>
    <w:p w:rsidR="00AE7DA7" w:rsidRDefault="003345F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рамках нацпроекта </w:t>
      </w:r>
      <w:r w:rsidR="006F77F1">
        <w:rPr>
          <w:rFonts w:ascii="Times New Roman" w:hAnsi="Times New Roman"/>
          <w:sz w:val="32"/>
          <w:szCs w:val="32"/>
        </w:rPr>
        <w:t xml:space="preserve">«Здравоохранение» </w:t>
      </w:r>
      <w:r w:rsidR="00733737">
        <w:rPr>
          <w:rFonts w:ascii="Times New Roman" w:hAnsi="Times New Roman"/>
          <w:sz w:val="32"/>
          <w:szCs w:val="32"/>
        </w:rPr>
        <w:t xml:space="preserve">в этом году </w:t>
      </w:r>
      <w:r>
        <w:rPr>
          <w:rFonts w:ascii="Times New Roman" w:hAnsi="Times New Roman"/>
          <w:sz w:val="32"/>
          <w:szCs w:val="32"/>
        </w:rPr>
        <w:t xml:space="preserve">начинаем строительство </w:t>
      </w:r>
      <w:r w:rsidR="006F77F1">
        <w:rPr>
          <w:rFonts w:ascii="Times New Roman" w:hAnsi="Times New Roman"/>
          <w:sz w:val="32"/>
          <w:szCs w:val="32"/>
        </w:rPr>
        <w:t>7 поликлиник в новых микрорайонах Новосибирска</w:t>
      </w:r>
      <w:r>
        <w:rPr>
          <w:rFonts w:ascii="Times New Roman" w:hAnsi="Times New Roman"/>
          <w:sz w:val="32"/>
          <w:szCs w:val="32"/>
        </w:rPr>
        <w:t xml:space="preserve"> на условиях </w:t>
      </w:r>
      <w:r w:rsidR="006F77F1">
        <w:rPr>
          <w:rFonts w:ascii="Times New Roman" w:hAnsi="Times New Roman"/>
          <w:sz w:val="32"/>
          <w:szCs w:val="32"/>
        </w:rPr>
        <w:t>государственно-частного партн</w:t>
      </w:r>
      <w:r w:rsidR="00C9230C">
        <w:rPr>
          <w:rFonts w:ascii="Times New Roman" w:hAnsi="Times New Roman"/>
          <w:sz w:val="32"/>
          <w:szCs w:val="32"/>
        </w:rPr>
        <w:t>ё</w:t>
      </w:r>
      <w:r w:rsidR="006F77F1">
        <w:rPr>
          <w:rFonts w:ascii="Times New Roman" w:hAnsi="Times New Roman"/>
          <w:sz w:val="32"/>
          <w:szCs w:val="32"/>
        </w:rPr>
        <w:t>рства.</w:t>
      </w:r>
      <w:r w:rsidR="00744C5A">
        <w:rPr>
          <w:rFonts w:ascii="Times New Roman" w:hAnsi="Times New Roman"/>
          <w:sz w:val="32"/>
          <w:szCs w:val="32"/>
        </w:rPr>
        <w:t xml:space="preserve"> В прошлом году мы подписали соответствующее </w:t>
      </w:r>
      <w:r w:rsidR="00744C5A">
        <w:rPr>
          <w:rFonts w:ascii="Times New Roman" w:hAnsi="Times New Roman"/>
          <w:sz w:val="32"/>
          <w:szCs w:val="32"/>
        </w:rPr>
        <w:lastRenderedPageBreak/>
        <w:t>соглашение</w:t>
      </w:r>
      <w:r w:rsidR="006F77F1">
        <w:rPr>
          <w:rFonts w:ascii="Times New Roman" w:hAnsi="Times New Roman"/>
          <w:sz w:val="32"/>
          <w:szCs w:val="32"/>
        </w:rPr>
        <w:t xml:space="preserve"> </w:t>
      </w:r>
      <w:r w:rsidR="00744C5A">
        <w:rPr>
          <w:rFonts w:ascii="Times New Roman" w:hAnsi="Times New Roman"/>
          <w:sz w:val="32"/>
          <w:szCs w:val="32"/>
        </w:rPr>
        <w:t>с нашим частным партн</w:t>
      </w:r>
      <w:r w:rsidR="00C9230C">
        <w:rPr>
          <w:rFonts w:ascii="Times New Roman" w:hAnsi="Times New Roman"/>
          <w:sz w:val="32"/>
          <w:szCs w:val="32"/>
        </w:rPr>
        <w:t>ё</w:t>
      </w:r>
      <w:r w:rsidR="00744C5A">
        <w:rPr>
          <w:rFonts w:ascii="Times New Roman" w:hAnsi="Times New Roman"/>
          <w:sz w:val="32"/>
          <w:szCs w:val="32"/>
        </w:rPr>
        <w:t>ром, с</w:t>
      </w:r>
      <w:r w:rsidR="00B31FB1">
        <w:rPr>
          <w:rFonts w:ascii="Times New Roman" w:hAnsi="Times New Roman"/>
          <w:sz w:val="32"/>
          <w:szCs w:val="32"/>
        </w:rPr>
        <w:t>ейчас разрабатывается п</w:t>
      </w:r>
      <w:r w:rsidR="006F77F1">
        <w:rPr>
          <w:rFonts w:ascii="Times New Roman" w:hAnsi="Times New Roman"/>
          <w:sz w:val="32"/>
          <w:szCs w:val="32"/>
        </w:rPr>
        <w:t>роектно-сметная документация</w:t>
      </w:r>
      <w:r w:rsidR="00B31FB1">
        <w:rPr>
          <w:rFonts w:ascii="Times New Roman" w:hAnsi="Times New Roman"/>
          <w:sz w:val="32"/>
          <w:szCs w:val="32"/>
        </w:rPr>
        <w:t xml:space="preserve"> на эти объекты. К</w:t>
      </w:r>
      <w:r w:rsidR="006F77F1">
        <w:rPr>
          <w:rFonts w:ascii="Times New Roman" w:hAnsi="Times New Roman"/>
          <w:sz w:val="32"/>
          <w:szCs w:val="32"/>
        </w:rPr>
        <w:t xml:space="preserve"> строительно-монтажным работам приступим в 2020 году. </w:t>
      </w:r>
    </w:p>
    <w:p w:rsidR="00AE7DA7" w:rsidRDefault="006F77F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Нацпроект стал </w:t>
      </w:r>
      <w:r w:rsidR="00F063F3">
        <w:rPr>
          <w:rFonts w:ascii="Times New Roman" w:hAnsi="Times New Roman"/>
          <w:sz w:val="32"/>
          <w:szCs w:val="32"/>
        </w:rPr>
        <w:t xml:space="preserve">также </w:t>
      </w:r>
      <w:r>
        <w:rPr>
          <w:rFonts w:ascii="Times New Roman" w:hAnsi="Times New Roman"/>
          <w:sz w:val="32"/>
          <w:szCs w:val="32"/>
        </w:rPr>
        <w:t xml:space="preserve">отличным инструментом для обновления материально-технической базы </w:t>
      </w:r>
      <w:r w:rsidR="00F063F3">
        <w:rPr>
          <w:rFonts w:ascii="Times New Roman" w:hAnsi="Times New Roman"/>
          <w:sz w:val="32"/>
          <w:szCs w:val="32"/>
        </w:rPr>
        <w:t>наших медицинских учреждений</w:t>
      </w:r>
      <w:r>
        <w:rPr>
          <w:rFonts w:ascii="Times New Roman" w:hAnsi="Times New Roman"/>
          <w:sz w:val="32"/>
          <w:szCs w:val="32"/>
        </w:rPr>
        <w:t xml:space="preserve">. Новое оборудование </w:t>
      </w:r>
      <w:r w:rsidRPr="00B31FB1">
        <w:rPr>
          <w:rFonts w:ascii="Times New Roman" w:hAnsi="Times New Roman"/>
          <w:sz w:val="32"/>
          <w:szCs w:val="32"/>
        </w:rPr>
        <w:t xml:space="preserve">– около </w:t>
      </w:r>
      <w:r w:rsidR="00C45647" w:rsidRPr="00C45647">
        <w:rPr>
          <w:rFonts w:ascii="Times New Roman" w:hAnsi="Times New Roman"/>
          <w:sz w:val="32"/>
          <w:szCs w:val="32"/>
        </w:rPr>
        <w:t xml:space="preserve">1300 </w:t>
      </w:r>
      <w:r w:rsidRPr="00B31FB1">
        <w:rPr>
          <w:rFonts w:ascii="Times New Roman" w:hAnsi="Times New Roman"/>
          <w:sz w:val="32"/>
          <w:szCs w:val="32"/>
        </w:rPr>
        <w:t xml:space="preserve">единиц– </w:t>
      </w:r>
      <w:r>
        <w:rPr>
          <w:rFonts w:ascii="Times New Roman" w:hAnsi="Times New Roman"/>
          <w:sz w:val="32"/>
          <w:szCs w:val="32"/>
        </w:rPr>
        <w:t xml:space="preserve">закуплено для 66 медицинских организаций и ФАПов. Отремонтирован 31 объект в 20 </w:t>
      </w:r>
      <w:proofErr w:type="spellStart"/>
      <w:r>
        <w:rPr>
          <w:rFonts w:ascii="Times New Roman" w:hAnsi="Times New Roman"/>
          <w:sz w:val="32"/>
          <w:szCs w:val="32"/>
        </w:rPr>
        <w:t>медорганизациях</w:t>
      </w:r>
      <w:proofErr w:type="spellEnd"/>
      <w:r>
        <w:rPr>
          <w:rFonts w:ascii="Times New Roman" w:hAnsi="Times New Roman"/>
          <w:sz w:val="32"/>
          <w:szCs w:val="32"/>
        </w:rPr>
        <w:t xml:space="preserve">. </w:t>
      </w:r>
      <w:r w:rsidR="00870F51">
        <w:rPr>
          <w:rFonts w:ascii="Times New Roman" w:hAnsi="Times New Roman"/>
          <w:sz w:val="32"/>
          <w:szCs w:val="32"/>
        </w:rPr>
        <w:t>Это ещ</w:t>
      </w:r>
      <w:r w:rsidR="00C9230C">
        <w:rPr>
          <w:rFonts w:ascii="Times New Roman" w:hAnsi="Times New Roman"/>
          <w:sz w:val="32"/>
          <w:szCs w:val="32"/>
        </w:rPr>
        <w:t>ё</w:t>
      </w:r>
      <w:r w:rsidR="00870F51">
        <w:rPr>
          <w:rFonts w:ascii="Times New Roman" w:hAnsi="Times New Roman"/>
          <w:sz w:val="32"/>
          <w:szCs w:val="32"/>
        </w:rPr>
        <w:t xml:space="preserve"> раз подтверждает масштабы работы, которая стартовала в 2019 году. </w:t>
      </w:r>
    </w:p>
    <w:p w:rsidR="00870F51" w:rsidRPr="00870F51" w:rsidRDefault="006F77F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870F51">
        <w:rPr>
          <w:rFonts w:ascii="Times New Roman" w:hAnsi="Times New Roman"/>
          <w:sz w:val="32"/>
          <w:szCs w:val="32"/>
        </w:rPr>
        <w:t>Область одной из первых присоединилась к федеральному проекту создания санавиации</w:t>
      </w:r>
      <w:r w:rsidR="00870F51" w:rsidRPr="00870F51">
        <w:rPr>
          <w:rFonts w:ascii="Times New Roman" w:hAnsi="Times New Roman"/>
          <w:sz w:val="32"/>
          <w:szCs w:val="32"/>
        </w:rPr>
        <w:t>, и с</w:t>
      </w:r>
      <w:r w:rsidRPr="00870F51">
        <w:rPr>
          <w:rFonts w:ascii="Times New Roman" w:hAnsi="Times New Roman"/>
          <w:sz w:val="32"/>
          <w:szCs w:val="32"/>
        </w:rPr>
        <w:t xml:space="preserve"> августа </w:t>
      </w:r>
      <w:r w:rsidR="00870F51" w:rsidRPr="00870F51">
        <w:rPr>
          <w:rFonts w:ascii="Times New Roman" w:hAnsi="Times New Roman"/>
          <w:sz w:val="32"/>
          <w:szCs w:val="32"/>
        </w:rPr>
        <w:t xml:space="preserve">прошлого года </w:t>
      </w:r>
      <w:r w:rsidRPr="00870F51">
        <w:rPr>
          <w:rFonts w:ascii="Times New Roman" w:hAnsi="Times New Roman"/>
          <w:sz w:val="32"/>
          <w:szCs w:val="32"/>
        </w:rPr>
        <w:t>из отдаленных районов в обл</w:t>
      </w:r>
      <w:r w:rsidR="00870F51" w:rsidRPr="00870F51">
        <w:rPr>
          <w:rFonts w:ascii="Times New Roman" w:hAnsi="Times New Roman"/>
          <w:sz w:val="32"/>
          <w:szCs w:val="32"/>
        </w:rPr>
        <w:t xml:space="preserve">астную </w:t>
      </w:r>
      <w:r w:rsidRPr="00870F51">
        <w:rPr>
          <w:rFonts w:ascii="Times New Roman" w:hAnsi="Times New Roman"/>
          <w:sz w:val="32"/>
          <w:szCs w:val="32"/>
        </w:rPr>
        <w:t>больницу уже эвакуировано 252 пациента</w:t>
      </w:r>
      <w:r w:rsidR="00870F51" w:rsidRPr="00870F51">
        <w:rPr>
          <w:rFonts w:ascii="Times New Roman" w:hAnsi="Times New Roman"/>
          <w:sz w:val="32"/>
          <w:szCs w:val="32"/>
        </w:rPr>
        <w:t>, которым была необходима экстренная квалифицированная помощь.</w:t>
      </w:r>
    </w:p>
    <w:p w:rsidR="00AE7DA7" w:rsidRDefault="00870F51" w:rsidP="00613EB8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870F51">
        <w:rPr>
          <w:rFonts w:ascii="Times New Roman" w:hAnsi="Times New Roman"/>
          <w:sz w:val="32"/>
          <w:szCs w:val="32"/>
        </w:rPr>
        <w:t xml:space="preserve">Я неоднократно говорил, что мы не только стараемся с опережением реализовывать национальные проекты, но и дополнять их новыми, нужными мероприятиями. </w:t>
      </w:r>
      <w:r w:rsidR="00353C31">
        <w:rPr>
          <w:rFonts w:ascii="Times New Roman" w:hAnsi="Times New Roman"/>
          <w:sz w:val="32"/>
          <w:szCs w:val="32"/>
        </w:rPr>
        <w:t xml:space="preserve">В 2019 году мы </w:t>
      </w:r>
      <w:r w:rsidR="006F77F1">
        <w:rPr>
          <w:rFonts w:ascii="Times New Roman" w:hAnsi="Times New Roman"/>
          <w:sz w:val="32"/>
          <w:szCs w:val="32"/>
        </w:rPr>
        <w:t>не только переоснастили 2 сосудистых центра</w:t>
      </w:r>
      <w:r w:rsidR="003345F1">
        <w:rPr>
          <w:rFonts w:ascii="Times New Roman" w:hAnsi="Times New Roman"/>
          <w:sz w:val="32"/>
          <w:szCs w:val="32"/>
        </w:rPr>
        <w:t xml:space="preserve"> и</w:t>
      </w:r>
      <w:r w:rsidR="006F77F1">
        <w:rPr>
          <w:rFonts w:ascii="Times New Roman" w:hAnsi="Times New Roman"/>
          <w:sz w:val="32"/>
          <w:szCs w:val="32"/>
        </w:rPr>
        <w:t xml:space="preserve"> 3 первичных сосудистых отделения, закупив для них более 500 единиц оборудования, в том числе 5 единиц </w:t>
      </w:r>
      <w:r w:rsidR="00613EB8">
        <w:rPr>
          <w:rFonts w:ascii="Times New Roman" w:hAnsi="Times New Roman"/>
          <w:sz w:val="32"/>
          <w:szCs w:val="32"/>
        </w:rPr>
        <w:t xml:space="preserve">так называемого </w:t>
      </w:r>
      <w:r w:rsidR="006F77F1">
        <w:rPr>
          <w:rFonts w:ascii="Times New Roman" w:hAnsi="Times New Roman"/>
          <w:sz w:val="32"/>
          <w:szCs w:val="32"/>
        </w:rPr>
        <w:t>«тяж</w:t>
      </w:r>
      <w:r w:rsidR="00C9230C">
        <w:rPr>
          <w:rFonts w:ascii="Times New Roman" w:hAnsi="Times New Roman"/>
          <w:sz w:val="32"/>
          <w:szCs w:val="32"/>
        </w:rPr>
        <w:t>ё</w:t>
      </w:r>
      <w:r w:rsidR="006F77F1">
        <w:rPr>
          <w:rFonts w:ascii="Times New Roman" w:hAnsi="Times New Roman"/>
          <w:sz w:val="32"/>
          <w:szCs w:val="32"/>
        </w:rPr>
        <w:t>лого»</w:t>
      </w:r>
      <w:r w:rsidR="00613EB8">
        <w:rPr>
          <w:rFonts w:ascii="Times New Roman" w:hAnsi="Times New Roman"/>
          <w:sz w:val="32"/>
          <w:szCs w:val="32"/>
        </w:rPr>
        <w:t xml:space="preserve">, </w:t>
      </w:r>
      <w:r w:rsidR="00613EB8">
        <w:rPr>
          <w:rFonts w:ascii="Times New Roman" w:hAnsi="Times New Roman"/>
          <w:sz w:val="32"/>
          <w:szCs w:val="32"/>
        </w:rPr>
        <w:lastRenderedPageBreak/>
        <w:t xml:space="preserve">дорогостоящего оборудования – </w:t>
      </w:r>
      <w:r w:rsidR="006F77F1" w:rsidRPr="00613EB8">
        <w:rPr>
          <w:rFonts w:ascii="Times New Roman" w:hAnsi="Times New Roman"/>
          <w:sz w:val="32"/>
          <w:szCs w:val="32"/>
        </w:rPr>
        <w:t>магнитно-резонансных и комп</w:t>
      </w:r>
      <w:r w:rsidR="00613EB8" w:rsidRPr="00613EB8">
        <w:rPr>
          <w:rFonts w:ascii="Times New Roman" w:hAnsi="Times New Roman"/>
          <w:sz w:val="32"/>
          <w:szCs w:val="32"/>
        </w:rPr>
        <w:t>ьютерных томографов, эндоскопов</w:t>
      </w:r>
      <w:r w:rsidR="00613EB8">
        <w:rPr>
          <w:rFonts w:ascii="Times New Roman" w:hAnsi="Times New Roman"/>
          <w:sz w:val="32"/>
          <w:szCs w:val="32"/>
        </w:rPr>
        <w:t xml:space="preserve">, но также создали </w:t>
      </w:r>
      <w:r w:rsidR="006F77F1">
        <w:rPr>
          <w:rFonts w:ascii="Times New Roman" w:hAnsi="Times New Roman"/>
          <w:sz w:val="32"/>
          <w:szCs w:val="32"/>
        </w:rPr>
        <w:t>ещ</w:t>
      </w:r>
      <w:r w:rsidR="00C9230C">
        <w:rPr>
          <w:rFonts w:ascii="Times New Roman" w:hAnsi="Times New Roman"/>
          <w:sz w:val="32"/>
          <w:szCs w:val="32"/>
        </w:rPr>
        <w:t>ё</w:t>
      </w:r>
      <w:r w:rsidR="006F77F1">
        <w:rPr>
          <w:rFonts w:ascii="Times New Roman" w:hAnsi="Times New Roman"/>
          <w:sz w:val="32"/>
          <w:szCs w:val="32"/>
        </w:rPr>
        <w:t xml:space="preserve"> два региональных сосудистых</w:t>
      </w:r>
      <w:r w:rsidR="003345F1">
        <w:rPr>
          <w:rFonts w:ascii="Times New Roman" w:hAnsi="Times New Roman"/>
          <w:sz w:val="32"/>
          <w:szCs w:val="32"/>
        </w:rPr>
        <w:t xml:space="preserve"> </w:t>
      </w:r>
      <w:r w:rsidR="006F77F1">
        <w:rPr>
          <w:rFonts w:ascii="Times New Roman" w:hAnsi="Times New Roman"/>
          <w:sz w:val="32"/>
          <w:szCs w:val="32"/>
        </w:rPr>
        <w:t xml:space="preserve">центра – на базе </w:t>
      </w:r>
      <w:r w:rsidR="003345F1">
        <w:rPr>
          <w:rFonts w:ascii="Times New Roman" w:hAnsi="Times New Roman"/>
          <w:sz w:val="32"/>
          <w:szCs w:val="32"/>
        </w:rPr>
        <w:t>д</w:t>
      </w:r>
      <w:r w:rsidR="006F77F1">
        <w:rPr>
          <w:rFonts w:ascii="Times New Roman" w:hAnsi="Times New Roman"/>
          <w:sz w:val="32"/>
          <w:szCs w:val="32"/>
        </w:rPr>
        <w:t xml:space="preserve">орожной клинической больницы и центра имени Мешалкина. </w:t>
      </w:r>
      <w:r w:rsidR="00613EB8">
        <w:rPr>
          <w:rFonts w:ascii="Times New Roman" w:hAnsi="Times New Roman"/>
          <w:sz w:val="32"/>
          <w:szCs w:val="32"/>
        </w:rPr>
        <w:t xml:space="preserve">Я хотел бы обратить внимание на то, что это действительно дополнительные мероприятия, которые изначально не планировались. </w:t>
      </w:r>
      <w:r w:rsidR="006F77F1">
        <w:rPr>
          <w:rFonts w:ascii="Times New Roman" w:hAnsi="Times New Roman"/>
          <w:sz w:val="32"/>
          <w:szCs w:val="32"/>
        </w:rPr>
        <w:t>Это повысило доступность высокотехнологичной помощи для пациентов с острой сосудистой патологией из Советского и Первомайского районов</w:t>
      </w:r>
      <w:r w:rsidR="007674DF">
        <w:rPr>
          <w:rFonts w:ascii="Times New Roman" w:hAnsi="Times New Roman"/>
          <w:sz w:val="32"/>
          <w:szCs w:val="32"/>
        </w:rPr>
        <w:t xml:space="preserve"> Новосибирска</w:t>
      </w:r>
      <w:r w:rsidR="006F77F1">
        <w:rPr>
          <w:rFonts w:ascii="Times New Roman" w:hAnsi="Times New Roman"/>
          <w:sz w:val="32"/>
          <w:szCs w:val="32"/>
        </w:rPr>
        <w:t xml:space="preserve">. А врачам позволило значительно увеличить </w:t>
      </w:r>
      <w:r w:rsidR="00BE0583">
        <w:rPr>
          <w:rFonts w:ascii="Times New Roman" w:hAnsi="Times New Roman"/>
          <w:sz w:val="32"/>
          <w:szCs w:val="32"/>
        </w:rPr>
        <w:t>объемы использования м</w:t>
      </w:r>
      <w:r w:rsidR="00BE0583" w:rsidRPr="00BE0583">
        <w:rPr>
          <w:rFonts w:ascii="Times New Roman" w:hAnsi="Times New Roman"/>
          <w:sz w:val="32"/>
          <w:szCs w:val="32"/>
        </w:rPr>
        <w:t>алоинвазивны</w:t>
      </w:r>
      <w:r w:rsidR="00BE0583">
        <w:rPr>
          <w:rFonts w:ascii="Times New Roman" w:hAnsi="Times New Roman"/>
          <w:sz w:val="32"/>
          <w:szCs w:val="32"/>
        </w:rPr>
        <w:t>х</w:t>
      </w:r>
      <w:r w:rsidR="00BE0583" w:rsidRPr="00BE0583">
        <w:rPr>
          <w:rFonts w:ascii="Times New Roman" w:hAnsi="Times New Roman"/>
          <w:sz w:val="32"/>
          <w:szCs w:val="32"/>
        </w:rPr>
        <w:t xml:space="preserve"> технологи</w:t>
      </w:r>
      <w:r w:rsidR="00BE0583">
        <w:rPr>
          <w:rFonts w:ascii="Times New Roman" w:hAnsi="Times New Roman"/>
          <w:sz w:val="32"/>
          <w:szCs w:val="32"/>
        </w:rPr>
        <w:t>й</w:t>
      </w:r>
      <w:r w:rsidR="00BE0583" w:rsidRPr="00BE0583">
        <w:rPr>
          <w:rFonts w:ascii="Times New Roman" w:hAnsi="Times New Roman"/>
          <w:sz w:val="32"/>
          <w:szCs w:val="32"/>
        </w:rPr>
        <w:t xml:space="preserve"> диагностики и лечения сердечно</w:t>
      </w:r>
      <w:r w:rsidR="00BE0583">
        <w:rPr>
          <w:rFonts w:ascii="Times New Roman" w:hAnsi="Times New Roman"/>
          <w:sz w:val="32"/>
          <w:szCs w:val="32"/>
        </w:rPr>
        <w:t>-</w:t>
      </w:r>
      <w:r w:rsidR="00BE0583" w:rsidRPr="00BE0583">
        <w:rPr>
          <w:rFonts w:ascii="Times New Roman" w:hAnsi="Times New Roman"/>
          <w:sz w:val="32"/>
          <w:szCs w:val="32"/>
        </w:rPr>
        <w:t>сосудистых заболеваний</w:t>
      </w:r>
      <w:r w:rsidR="006F77F1">
        <w:rPr>
          <w:rFonts w:ascii="Times New Roman" w:hAnsi="Times New Roman"/>
          <w:sz w:val="32"/>
          <w:szCs w:val="32"/>
        </w:rPr>
        <w:t>.</w:t>
      </w:r>
    </w:p>
    <w:p w:rsidR="00AE7DA7" w:rsidRDefault="007674DF" w:rsidP="007674DF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Новый формат – в</w:t>
      </w:r>
      <w:r w:rsidR="006F77F1">
        <w:rPr>
          <w:rFonts w:ascii="Times New Roman" w:hAnsi="Times New Roman"/>
          <w:sz w:val="32"/>
          <w:szCs w:val="32"/>
        </w:rPr>
        <w:t xml:space="preserve"> больницах региона открыты 4 центра амб</w:t>
      </w:r>
      <w:r w:rsidR="00033A9C">
        <w:rPr>
          <w:rFonts w:ascii="Times New Roman" w:hAnsi="Times New Roman"/>
          <w:sz w:val="32"/>
          <w:szCs w:val="32"/>
        </w:rPr>
        <w:t>улаторной онкологической помощи –</w:t>
      </w:r>
      <w:r w:rsidR="00033A9C" w:rsidRPr="00033A9C">
        <w:t xml:space="preserve"> </w:t>
      </w:r>
      <w:proofErr w:type="spellStart"/>
      <w:r w:rsidR="00033A9C" w:rsidRPr="00033A9C">
        <w:rPr>
          <w:rFonts w:ascii="Times New Roman" w:hAnsi="Times New Roman"/>
          <w:sz w:val="32"/>
          <w:szCs w:val="32"/>
        </w:rPr>
        <w:t>ЦАОП</w:t>
      </w:r>
      <w:r w:rsidR="00033A9C">
        <w:rPr>
          <w:rFonts w:ascii="Times New Roman" w:hAnsi="Times New Roman"/>
          <w:sz w:val="32"/>
          <w:szCs w:val="32"/>
        </w:rPr>
        <w:t>ы</w:t>
      </w:r>
      <w:proofErr w:type="spellEnd"/>
      <w:r w:rsidR="00033A9C">
        <w:rPr>
          <w:rFonts w:ascii="Times New Roman" w:hAnsi="Times New Roman"/>
          <w:sz w:val="32"/>
          <w:szCs w:val="32"/>
        </w:rPr>
        <w:t>.</w:t>
      </w:r>
      <w:r w:rsidR="006F77F1">
        <w:rPr>
          <w:rFonts w:ascii="Times New Roman" w:hAnsi="Times New Roman"/>
          <w:sz w:val="32"/>
          <w:szCs w:val="32"/>
        </w:rPr>
        <w:t xml:space="preserve"> Это </w:t>
      </w:r>
      <w:r w:rsidR="00033A9C">
        <w:rPr>
          <w:rFonts w:ascii="Times New Roman" w:hAnsi="Times New Roman"/>
          <w:sz w:val="32"/>
          <w:szCs w:val="32"/>
        </w:rPr>
        <w:t xml:space="preserve">действительно </w:t>
      </w:r>
      <w:r w:rsidR="006F77F1">
        <w:rPr>
          <w:rFonts w:ascii="Times New Roman" w:hAnsi="Times New Roman"/>
          <w:sz w:val="32"/>
          <w:szCs w:val="32"/>
        </w:rPr>
        <w:t xml:space="preserve">абсолютно новый инструмент в арсенале нашего здравоохранения. Во-первых, </w:t>
      </w:r>
      <w:r w:rsidR="00BE0583">
        <w:rPr>
          <w:rFonts w:ascii="Times New Roman" w:hAnsi="Times New Roman"/>
          <w:sz w:val="32"/>
          <w:szCs w:val="32"/>
        </w:rPr>
        <w:t xml:space="preserve">в них сконцентрирован </w:t>
      </w:r>
      <w:r w:rsidR="006F77F1">
        <w:rPr>
          <w:rFonts w:ascii="Times New Roman" w:hAnsi="Times New Roman"/>
          <w:sz w:val="32"/>
          <w:szCs w:val="32"/>
        </w:rPr>
        <w:t>полный цикл диагностики</w:t>
      </w:r>
      <w:r w:rsidR="00BE0583">
        <w:rPr>
          <w:rFonts w:ascii="Times New Roman" w:hAnsi="Times New Roman"/>
          <w:sz w:val="32"/>
          <w:szCs w:val="32"/>
        </w:rPr>
        <w:t xml:space="preserve">, и это позволяет высвободить мощности </w:t>
      </w:r>
      <w:r w:rsidR="006F77F1">
        <w:rPr>
          <w:rFonts w:ascii="Times New Roman" w:hAnsi="Times New Roman"/>
          <w:sz w:val="32"/>
          <w:szCs w:val="32"/>
        </w:rPr>
        <w:t>стационар</w:t>
      </w:r>
      <w:r w:rsidR="00BE0583">
        <w:rPr>
          <w:rFonts w:ascii="Times New Roman" w:hAnsi="Times New Roman"/>
          <w:sz w:val="32"/>
          <w:szCs w:val="32"/>
        </w:rPr>
        <w:t xml:space="preserve">ов для наращивания объемов </w:t>
      </w:r>
      <w:r w:rsidR="006F77F1">
        <w:rPr>
          <w:rFonts w:ascii="Times New Roman" w:hAnsi="Times New Roman"/>
          <w:sz w:val="32"/>
          <w:szCs w:val="32"/>
        </w:rPr>
        <w:t xml:space="preserve">высокотехнологической помощи. Во-вторых, их </w:t>
      </w:r>
      <w:r w:rsidR="005C20FA">
        <w:rPr>
          <w:rFonts w:ascii="Times New Roman" w:hAnsi="Times New Roman"/>
          <w:sz w:val="32"/>
          <w:szCs w:val="32"/>
        </w:rPr>
        <w:t xml:space="preserve">основная </w:t>
      </w:r>
      <w:r w:rsidR="006F77F1">
        <w:rPr>
          <w:rFonts w:ascii="Times New Roman" w:hAnsi="Times New Roman"/>
          <w:sz w:val="32"/>
          <w:szCs w:val="32"/>
        </w:rPr>
        <w:t xml:space="preserve">цель – по максимуму выявлять онкозаболевания на первой и второй стадиях. </w:t>
      </w:r>
      <w:r w:rsidR="005C20FA">
        <w:rPr>
          <w:rFonts w:ascii="Times New Roman" w:hAnsi="Times New Roman"/>
          <w:sz w:val="32"/>
          <w:szCs w:val="32"/>
        </w:rPr>
        <w:t xml:space="preserve">И </w:t>
      </w:r>
      <w:r w:rsidR="005C20FA">
        <w:rPr>
          <w:rFonts w:ascii="Times New Roman" w:hAnsi="Times New Roman"/>
          <w:sz w:val="32"/>
          <w:szCs w:val="32"/>
        </w:rPr>
        <w:lastRenderedPageBreak/>
        <w:t xml:space="preserve">первые результаты есть. </w:t>
      </w:r>
      <w:r w:rsidR="006F77F1">
        <w:rPr>
          <w:rFonts w:ascii="Times New Roman" w:hAnsi="Times New Roman"/>
          <w:sz w:val="32"/>
          <w:szCs w:val="32"/>
        </w:rPr>
        <w:t xml:space="preserve">Так, ЦАОП во второй Чкаловской больнице уже </w:t>
      </w:r>
      <w:r w:rsidR="005C20FA">
        <w:rPr>
          <w:rFonts w:ascii="Times New Roman" w:hAnsi="Times New Roman"/>
          <w:sz w:val="32"/>
          <w:szCs w:val="32"/>
        </w:rPr>
        <w:t xml:space="preserve">продемонстрировал </w:t>
      </w:r>
      <w:r w:rsidR="006F77F1">
        <w:rPr>
          <w:rFonts w:ascii="Times New Roman" w:hAnsi="Times New Roman"/>
          <w:sz w:val="32"/>
          <w:szCs w:val="32"/>
        </w:rPr>
        <w:t>хороши</w:t>
      </w:r>
      <w:r w:rsidR="005C20FA">
        <w:rPr>
          <w:rFonts w:ascii="Times New Roman" w:hAnsi="Times New Roman"/>
          <w:sz w:val="32"/>
          <w:szCs w:val="32"/>
        </w:rPr>
        <w:t>е</w:t>
      </w:r>
      <w:r w:rsidR="006F77F1">
        <w:rPr>
          <w:rFonts w:ascii="Times New Roman" w:hAnsi="Times New Roman"/>
          <w:sz w:val="32"/>
          <w:szCs w:val="32"/>
        </w:rPr>
        <w:t xml:space="preserve"> показател</w:t>
      </w:r>
      <w:r w:rsidR="005C20FA">
        <w:rPr>
          <w:rFonts w:ascii="Times New Roman" w:hAnsi="Times New Roman"/>
          <w:sz w:val="32"/>
          <w:szCs w:val="32"/>
        </w:rPr>
        <w:t>и</w:t>
      </w:r>
      <w:r w:rsidR="006F77F1">
        <w:rPr>
          <w:rFonts w:ascii="Times New Roman" w:hAnsi="Times New Roman"/>
          <w:sz w:val="32"/>
          <w:szCs w:val="32"/>
        </w:rPr>
        <w:t xml:space="preserve">. Здесь у каждого второго больного онкология диагностирована на ранней стадии. И это значительно повышает шансы </w:t>
      </w:r>
      <w:r w:rsidR="00BE0583">
        <w:rPr>
          <w:rFonts w:ascii="Times New Roman" w:hAnsi="Times New Roman"/>
          <w:sz w:val="32"/>
          <w:szCs w:val="32"/>
        </w:rPr>
        <w:t xml:space="preserve">пациентов </w:t>
      </w:r>
      <w:r w:rsidR="006F77F1">
        <w:rPr>
          <w:rFonts w:ascii="Times New Roman" w:hAnsi="Times New Roman"/>
          <w:sz w:val="32"/>
          <w:szCs w:val="32"/>
        </w:rPr>
        <w:t xml:space="preserve">в борьбе с болезнью. </w:t>
      </w:r>
    </w:p>
    <w:p w:rsidR="00AE7DA7" w:rsidRPr="00C9230C" w:rsidRDefault="006F77F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Акцен</w:t>
      </w:r>
      <w:r w:rsidR="00BE0583">
        <w:rPr>
          <w:rFonts w:ascii="Times New Roman" w:hAnsi="Times New Roman"/>
          <w:sz w:val="32"/>
          <w:szCs w:val="32"/>
        </w:rPr>
        <w:t>т</w:t>
      </w:r>
      <w:r>
        <w:rPr>
          <w:rFonts w:ascii="Times New Roman" w:hAnsi="Times New Roman"/>
          <w:sz w:val="32"/>
          <w:szCs w:val="32"/>
        </w:rPr>
        <w:t xml:space="preserve"> на </w:t>
      </w:r>
      <w:proofErr w:type="spellStart"/>
      <w:r>
        <w:rPr>
          <w:rFonts w:ascii="Times New Roman" w:hAnsi="Times New Roman"/>
          <w:sz w:val="32"/>
          <w:szCs w:val="32"/>
        </w:rPr>
        <w:t>онкоскрининге</w:t>
      </w:r>
      <w:proofErr w:type="spellEnd"/>
      <w:r w:rsidR="00E34C26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 xml:space="preserve">выявлении заболеваний сердечно-сосудистой системы </w:t>
      </w:r>
      <w:r w:rsidR="00BE0583">
        <w:rPr>
          <w:rFonts w:ascii="Times New Roman" w:hAnsi="Times New Roman"/>
          <w:sz w:val="32"/>
          <w:szCs w:val="32"/>
        </w:rPr>
        <w:t xml:space="preserve">сделан и </w:t>
      </w:r>
      <w:r>
        <w:rPr>
          <w:rFonts w:ascii="Times New Roman" w:hAnsi="Times New Roman"/>
          <w:sz w:val="32"/>
          <w:szCs w:val="32"/>
        </w:rPr>
        <w:t>при проведении профилактических медосмотров</w:t>
      </w:r>
      <w:r w:rsidR="00BE0583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диспансеризации. </w:t>
      </w:r>
      <w:r w:rsidR="00F55240">
        <w:rPr>
          <w:rFonts w:ascii="Times New Roman" w:hAnsi="Times New Roman"/>
          <w:sz w:val="32"/>
          <w:szCs w:val="32"/>
        </w:rPr>
        <w:t xml:space="preserve">Настолько полная диспансеризация, как вы знаете, стартовала именно в минувшем, 2019 году.  </w:t>
      </w:r>
      <w:r>
        <w:rPr>
          <w:rFonts w:ascii="Times New Roman" w:hAnsi="Times New Roman"/>
          <w:sz w:val="32"/>
          <w:szCs w:val="32"/>
        </w:rPr>
        <w:t xml:space="preserve">В прошлом году </w:t>
      </w:r>
      <w:proofErr w:type="spellStart"/>
      <w:r w:rsidR="00F55240">
        <w:rPr>
          <w:rFonts w:ascii="Times New Roman" w:hAnsi="Times New Roman"/>
          <w:sz w:val="32"/>
          <w:szCs w:val="32"/>
        </w:rPr>
        <w:t>профосмотры</w:t>
      </w:r>
      <w:proofErr w:type="spellEnd"/>
      <w:r>
        <w:rPr>
          <w:rFonts w:ascii="Times New Roman" w:hAnsi="Times New Roman"/>
          <w:sz w:val="32"/>
          <w:szCs w:val="32"/>
        </w:rPr>
        <w:t xml:space="preserve"> прошли более 580 тысяч человек – </w:t>
      </w:r>
      <w:r w:rsidRPr="00C9230C">
        <w:rPr>
          <w:rFonts w:ascii="Times New Roman" w:hAnsi="Times New Roman"/>
          <w:sz w:val="32"/>
          <w:szCs w:val="32"/>
        </w:rPr>
        <w:t>здесь мы постепенно выходим</w:t>
      </w:r>
      <w:r>
        <w:rPr>
          <w:rFonts w:ascii="Times New Roman" w:hAnsi="Times New Roman"/>
          <w:sz w:val="32"/>
          <w:szCs w:val="32"/>
        </w:rPr>
        <w:t xml:space="preserve"> на </w:t>
      </w:r>
      <w:r w:rsidRPr="00C9230C">
        <w:rPr>
          <w:rFonts w:ascii="Times New Roman" w:hAnsi="Times New Roman"/>
          <w:sz w:val="32"/>
          <w:szCs w:val="32"/>
        </w:rPr>
        <w:t>целевой показатель нацпроекта.</w:t>
      </w:r>
      <w:r w:rsidR="00BE0583" w:rsidRPr="00C9230C">
        <w:rPr>
          <w:rFonts w:ascii="Times New Roman" w:hAnsi="Times New Roman"/>
          <w:sz w:val="32"/>
          <w:szCs w:val="32"/>
        </w:rPr>
        <w:t xml:space="preserve"> П</w:t>
      </w:r>
      <w:r w:rsidRPr="00C9230C">
        <w:rPr>
          <w:rFonts w:ascii="Times New Roman" w:hAnsi="Times New Roman"/>
          <w:sz w:val="32"/>
          <w:szCs w:val="32"/>
        </w:rPr>
        <w:t>очти каждый четв</w:t>
      </w:r>
      <w:r w:rsidR="00C9230C">
        <w:rPr>
          <w:rFonts w:ascii="Times New Roman" w:hAnsi="Times New Roman"/>
          <w:sz w:val="32"/>
          <w:szCs w:val="32"/>
        </w:rPr>
        <w:t>ё</w:t>
      </w:r>
      <w:r w:rsidRPr="00C9230C">
        <w:rPr>
          <w:rFonts w:ascii="Times New Roman" w:hAnsi="Times New Roman"/>
          <w:sz w:val="32"/>
          <w:szCs w:val="32"/>
        </w:rPr>
        <w:t xml:space="preserve">ртый </w:t>
      </w:r>
      <w:r w:rsidR="00F55240" w:rsidRPr="00C9230C">
        <w:rPr>
          <w:rFonts w:ascii="Times New Roman" w:hAnsi="Times New Roman"/>
          <w:sz w:val="32"/>
          <w:szCs w:val="32"/>
        </w:rPr>
        <w:t>человек</w:t>
      </w:r>
      <w:r w:rsidRPr="00C9230C">
        <w:rPr>
          <w:rFonts w:ascii="Times New Roman" w:hAnsi="Times New Roman"/>
          <w:sz w:val="32"/>
          <w:szCs w:val="32"/>
        </w:rPr>
        <w:t xml:space="preserve">, прошедший </w:t>
      </w:r>
      <w:proofErr w:type="spellStart"/>
      <w:r w:rsidRPr="00C9230C">
        <w:rPr>
          <w:rFonts w:ascii="Times New Roman" w:hAnsi="Times New Roman"/>
          <w:sz w:val="32"/>
          <w:szCs w:val="32"/>
        </w:rPr>
        <w:t>профосмотр</w:t>
      </w:r>
      <w:proofErr w:type="spellEnd"/>
      <w:r w:rsidRPr="00C9230C">
        <w:rPr>
          <w:rFonts w:ascii="Times New Roman" w:hAnsi="Times New Roman"/>
          <w:sz w:val="32"/>
          <w:szCs w:val="32"/>
        </w:rPr>
        <w:t xml:space="preserve">, </w:t>
      </w:r>
      <w:r w:rsidR="00E34C26" w:rsidRPr="00C9230C">
        <w:rPr>
          <w:rFonts w:ascii="Times New Roman" w:hAnsi="Times New Roman"/>
          <w:sz w:val="32"/>
          <w:szCs w:val="32"/>
        </w:rPr>
        <w:t xml:space="preserve">поставлен на </w:t>
      </w:r>
      <w:r w:rsidR="00F55240" w:rsidRPr="00C9230C">
        <w:rPr>
          <w:rFonts w:ascii="Times New Roman" w:hAnsi="Times New Roman"/>
          <w:sz w:val="32"/>
          <w:szCs w:val="32"/>
        </w:rPr>
        <w:t xml:space="preserve">дополнительное </w:t>
      </w:r>
      <w:r w:rsidRPr="00C9230C">
        <w:rPr>
          <w:rFonts w:ascii="Times New Roman" w:hAnsi="Times New Roman"/>
          <w:sz w:val="32"/>
          <w:szCs w:val="32"/>
        </w:rPr>
        <w:t xml:space="preserve">диспансерное наблюдение. </w:t>
      </w:r>
    </w:p>
    <w:p w:rsidR="00AE7DA7" w:rsidRDefault="006F77F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Два года назад, обсуждая наиболее острые проблемы здравоохранения в районах, мы с вами говорили о необходимости оснащения центральных районных больниц новым автотранспортом – для перевозки пациентов из отдал</w:t>
      </w:r>
      <w:r w:rsidR="0080717F">
        <w:rPr>
          <w:rFonts w:ascii="Times New Roman" w:hAnsi="Times New Roman"/>
          <w:sz w:val="32"/>
          <w:szCs w:val="32"/>
        </w:rPr>
        <w:t>ё</w:t>
      </w:r>
      <w:r>
        <w:rPr>
          <w:rFonts w:ascii="Times New Roman" w:hAnsi="Times New Roman"/>
          <w:sz w:val="32"/>
          <w:szCs w:val="32"/>
        </w:rPr>
        <w:t>нных с</w:t>
      </w:r>
      <w:r w:rsidR="0080717F">
        <w:rPr>
          <w:rFonts w:ascii="Times New Roman" w:hAnsi="Times New Roman"/>
          <w:sz w:val="32"/>
          <w:szCs w:val="32"/>
        </w:rPr>
        <w:t>ё</w:t>
      </w:r>
      <w:r>
        <w:rPr>
          <w:rFonts w:ascii="Times New Roman" w:hAnsi="Times New Roman"/>
          <w:sz w:val="32"/>
          <w:szCs w:val="32"/>
        </w:rPr>
        <w:t xml:space="preserve">л и для работы медицинских бригад. </w:t>
      </w:r>
      <w:r w:rsidR="00F55240">
        <w:rPr>
          <w:rFonts w:ascii="Times New Roman" w:hAnsi="Times New Roman"/>
          <w:sz w:val="32"/>
          <w:szCs w:val="32"/>
        </w:rPr>
        <w:t>В 2019 году мы не просто п</w:t>
      </w:r>
      <w:r>
        <w:rPr>
          <w:rFonts w:ascii="Times New Roman" w:hAnsi="Times New Roman"/>
          <w:sz w:val="32"/>
          <w:szCs w:val="32"/>
        </w:rPr>
        <w:t>ланомерно</w:t>
      </w:r>
      <w:r w:rsidR="00F55240">
        <w:rPr>
          <w:rFonts w:ascii="Times New Roman" w:hAnsi="Times New Roman"/>
          <w:sz w:val="32"/>
          <w:szCs w:val="32"/>
        </w:rPr>
        <w:t>, а с повышенными темпами</w:t>
      </w:r>
      <w:r>
        <w:rPr>
          <w:rFonts w:ascii="Times New Roman" w:hAnsi="Times New Roman"/>
          <w:sz w:val="32"/>
          <w:szCs w:val="32"/>
        </w:rPr>
        <w:t xml:space="preserve"> </w:t>
      </w:r>
      <w:r w:rsidR="00F55240">
        <w:rPr>
          <w:rFonts w:ascii="Times New Roman" w:hAnsi="Times New Roman"/>
          <w:sz w:val="32"/>
          <w:szCs w:val="32"/>
        </w:rPr>
        <w:t xml:space="preserve">приступили к решению </w:t>
      </w:r>
      <w:r w:rsidR="001118DC">
        <w:rPr>
          <w:rFonts w:ascii="Times New Roman" w:hAnsi="Times New Roman"/>
          <w:sz w:val="32"/>
          <w:szCs w:val="32"/>
        </w:rPr>
        <w:t>эт</w:t>
      </w:r>
      <w:r w:rsidR="00F55240">
        <w:rPr>
          <w:rFonts w:ascii="Times New Roman" w:hAnsi="Times New Roman"/>
          <w:sz w:val="32"/>
          <w:szCs w:val="32"/>
        </w:rPr>
        <w:t>ой</w:t>
      </w:r>
      <w:r w:rsidR="001118DC">
        <w:rPr>
          <w:rFonts w:ascii="Times New Roman" w:hAnsi="Times New Roman"/>
          <w:sz w:val="32"/>
          <w:szCs w:val="32"/>
        </w:rPr>
        <w:t xml:space="preserve"> задач</w:t>
      </w:r>
      <w:r w:rsidR="00F55240">
        <w:rPr>
          <w:rFonts w:ascii="Times New Roman" w:hAnsi="Times New Roman"/>
          <w:sz w:val="32"/>
          <w:szCs w:val="32"/>
        </w:rPr>
        <w:t>и</w:t>
      </w:r>
      <w:r>
        <w:rPr>
          <w:rFonts w:ascii="Times New Roman" w:hAnsi="Times New Roman"/>
          <w:sz w:val="32"/>
          <w:szCs w:val="32"/>
        </w:rPr>
        <w:t>: в п</w:t>
      </w:r>
      <w:r w:rsidR="00D26580">
        <w:rPr>
          <w:rFonts w:ascii="Times New Roman" w:hAnsi="Times New Roman"/>
          <w:sz w:val="32"/>
          <w:szCs w:val="32"/>
        </w:rPr>
        <w:t xml:space="preserve">рошлом году для ЦРБ закуплено </w:t>
      </w:r>
      <w:r w:rsidR="00D26580">
        <w:rPr>
          <w:rFonts w:ascii="Times New Roman" w:hAnsi="Times New Roman"/>
          <w:sz w:val="32"/>
          <w:szCs w:val="32"/>
        </w:rPr>
        <w:lastRenderedPageBreak/>
        <w:t>13</w:t>
      </w:r>
      <w:r>
        <w:rPr>
          <w:rFonts w:ascii="Times New Roman" w:hAnsi="Times New Roman"/>
          <w:sz w:val="32"/>
          <w:szCs w:val="32"/>
        </w:rPr>
        <w:t xml:space="preserve"> санитарных автомобилей по нацпроекту, 34 автомобиля скорой помощи и ещ</w:t>
      </w:r>
      <w:r w:rsidR="00D16620">
        <w:rPr>
          <w:rFonts w:ascii="Times New Roman" w:hAnsi="Times New Roman"/>
          <w:sz w:val="32"/>
          <w:szCs w:val="32"/>
        </w:rPr>
        <w:t>ё</w:t>
      </w:r>
      <w:r>
        <w:rPr>
          <w:rFonts w:ascii="Times New Roman" w:hAnsi="Times New Roman"/>
          <w:sz w:val="32"/>
          <w:szCs w:val="32"/>
        </w:rPr>
        <w:t xml:space="preserve"> 23 машины – по госпрограмме «Развитие здравоохранения Новосибирской области».</w:t>
      </w:r>
      <w:r w:rsidR="00D030CA">
        <w:rPr>
          <w:rFonts w:ascii="Times New Roman" w:hAnsi="Times New Roman"/>
          <w:sz w:val="32"/>
          <w:szCs w:val="32"/>
        </w:rPr>
        <w:t xml:space="preserve"> Как вы понимаете, таких темпов закупки медицинского транспорта в последние годы, до 2019 года, мы себе позволить не могли. </w:t>
      </w:r>
    </w:p>
    <w:p w:rsidR="00AE7DA7" w:rsidRDefault="006F77F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 этого года, по поручению Президента, нацпроект «Здравоохранение» дополнен </w:t>
      </w:r>
      <w:r w:rsidR="00D030CA">
        <w:rPr>
          <w:rFonts w:ascii="Times New Roman" w:hAnsi="Times New Roman"/>
          <w:sz w:val="32"/>
          <w:szCs w:val="32"/>
        </w:rPr>
        <w:t xml:space="preserve">новой программой – </w:t>
      </w:r>
      <w:r>
        <w:rPr>
          <w:rFonts w:ascii="Times New Roman" w:hAnsi="Times New Roman"/>
          <w:sz w:val="32"/>
          <w:szCs w:val="32"/>
        </w:rPr>
        <w:t xml:space="preserve">программой реформирования первичного звена. Она стартует с </w:t>
      </w:r>
      <w:r w:rsidR="00D030CA">
        <w:rPr>
          <w:rFonts w:ascii="Times New Roman" w:hAnsi="Times New Roman"/>
          <w:sz w:val="32"/>
          <w:szCs w:val="32"/>
        </w:rPr>
        <w:t xml:space="preserve">1 </w:t>
      </w:r>
      <w:r>
        <w:rPr>
          <w:rFonts w:ascii="Times New Roman" w:hAnsi="Times New Roman"/>
          <w:sz w:val="32"/>
          <w:szCs w:val="32"/>
        </w:rPr>
        <w:t>июля</w:t>
      </w:r>
      <w:r w:rsidR="003B02CD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и е</w:t>
      </w:r>
      <w:r w:rsidR="00D16620">
        <w:rPr>
          <w:rFonts w:ascii="Times New Roman" w:hAnsi="Times New Roman"/>
          <w:sz w:val="32"/>
          <w:szCs w:val="32"/>
        </w:rPr>
        <w:t>ё</w:t>
      </w:r>
      <w:r>
        <w:rPr>
          <w:rFonts w:ascii="Times New Roman" w:hAnsi="Times New Roman"/>
          <w:sz w:val="32"/>
          <w:szCs w:val="32"/>
        </w:rPr>
        <w:t xml:space="preserve"> мероприятия позволят нам не только усилить материально-техническую базу поликлиник</w:t>
      </w:r>
      <w:r w:rsidR="003B02CD">
        <w:rPr>
          <w:rFonts w:ascii="Times New Roman" w:hAnsi="Times New Roman"/>
          <w:sz w:val="32"/>
          <w:szCs w:val="32"/>
        </w:rPr>
        <w:t xml:space="preserve"> и</w:t>
      </w:r>
      <w:r>
        <w:rPr>
          <w:rFonts w:ascii="Times New Roman" w:hAnsi="Times New Roman"/>
          <w:sz w:val="32"/>
          <w:szCs w:val="32"/>
        </w:rPr>
        <w:t xml:space="preserve"> </w:t>
      </w:r>
      <w:r w:rsidR="003B02CD">
        <w:rPr>
          <w:rFonts w:ascii="Times New Roman" w:hAnsi="Times New Roman"/>
          <w:sz w:val="32"/>
          <w:szCs w:val="32"/>
        </w:rPr>
        <w:t>ФАПов</w:t>
      </w:r>
      <w:r>
        <w:rPr>
          <w:rFonts w:ascii="Times New Roman" w:hAnsi="Times New Roman"/>
          <w:sz w:val="32"/>
          <w:szCs w:val="32"/>
        </w:rPr>
        <w:t xml:space="preserve">, но и заметно изменить качество их </w:t>
      </w:r>
      <w:r w:rsidR="00E34C26">
        <w:rPr>
          <w:rFonts w:ascii="Times New Roman" w:hAnsi="Times New Roman"/>
          <w:sz w:val="32"/>
          <w:szCs w:val="32"/>
        </w:rPr>
        <w:t>услуг</w:t>
      </w:r>
      <w:r>
        <w:rPr>
          <w:rFonts w:ascii="Times New Roman" w:hAnsi="Times New Roman"/>
          <w:sz w:val="32"/>
          <w:szCs w:val="32"/>
        </w:rPr>
        <w:t>.</w:t>
      </w:r>
    </w:p>
    <w:p w:rsidR="00AE7DA7" w:rsidRDefault="001C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Стартовал нацпроект «Культура». В прошлом году в рамках этого проекта в четырех районах области, </w:t>
      </w:r>
      <w:proofErr w:type="spellStart"/>
      <w:r w:rsidR="006F77F1" w:rsidRPr="001C7F25">
        <w:rPr>
          <w:rFonts w:ascii="Times New Roman" w:hAnsi="Times New Roman"/>
          <w:sz w:val="32"/>
          <w:szCs w:val="32"/>
        </w:rPr>
        <w:t>Сузунском</w:t>
      </w:r>
      <w:proofErr w:type="spellEnd"/>
      <w:r w:rsidR="006F77F1" w:rsidRPr="001C7F25">
        <w:rPr>
          <w:rFonts w:ascii="Times New Roman" w:hAnsi="Times New Roman"/>
          <w:sz w:val="32"/>
          <w:szCs w:val="32"/>
        </w:rPr>
        <w:t>, Новосиб</w:t>
      </w:r>
      <w:r w:rsidRPr="001C7F25">
        <w:rPr>
          <w:rFonts w:ascii="Times New Roman" w:hAnsi="Times New Roman"/>
          <w:sz w:val="32"/>
          <w:szCs w:val="32"/>
        </w:rPr>
        <w:t xml:space="preserve">ирском, </w:t>
      </w:r>
      <w:proofErr w:type="spellStart"/>
      <w:r w:rsidRPr="001C7F25">
        <w:rPr>
          <w:rFonts w:ascii="Times New Roman" w:hAnsi="Times New Roman"/>
          <w:sz w:val="32"/>
          <w:szCs w:val="32"/>
        </w:rPr>
        <w:t>Искитимском</w:t>
      </w:r>
      <w:proofErr w:type="spellEnd"/>
      <w:r w:rsidRPr="001C7F25">
        <w:rPr>
          <w:rFonts w:ascii="Times New Roman" w:hAnsi="Times New Roman"/>
          <w:sz w:val="32"/>
          <w:szCs w:val="32"/>
        </w:rPr>
        <w:t xml:space="preserve"> и Ордынском,</w:t>
      </w:r>
      <w:r w:rsidR="006F77F1">
        <w:rPr>
          <w:rFonts w:ascii="Times New Roman" w:hAnsi="Times New Roman"/>
          <w:sz w:val="32"/>
          <w:szCs w:val="32"/>
        </w:rPr>
        <w:t xml:space="preserve"> созданы модельны</w:t>
      </w:r>
      <w:r w:rsidR="00946E39">
        <w:rPr>
          <w:rFonts w:ascii="Times New Roman" w:hAnsi="Times New Roman"/>
          <w:sz w:val="32"/>
          <w:szCs w:val="32"/>
        </w:rPr>
        <w:t>е</w:t>
      </w:r>
      <w:r w:rsidR="006F77F1">
        <w:rPr>
          <w:rFonts w:ascii="Times New Roman" w:hAnsi="Times New Roman"/>
          <w:sz w:val="32"/>
          <w:szCs w:val="32"/>
        </w:rPr>
        <w:t xml:space="preserve"> библиотеки. </w:t>
      </w:r>
      <w:r>
        <w:rPr>
          <w:rFonts w:ascii="Times New Roman" w:hAnsi="Times New Roman"/>
          <w:sz w:val="32"/>
          <w:szCs w:val="32"/>
        </w:rPr>
        <w:t>Они уже функционируют, мы получаем положительные отзывы от жителей насел</w:t>
      </w:r>
      <w:r w:rsidR="00D16620">
        <w:rPr>
          <w:rFonts w:ascii="Times New Roman" w:hAnsi="Times New Roman"/>
          <w:sz w:val="32"/>
          <w:szCs w:val="32"/>
        </w:rPr>
        <w:t>ё</w:t>
      </w:r>
      <w:r>
        <w:rPr>
          <w:rFonts w:ascii="Times New Roman" w:hAnsi="Times New Roman"/>
          <w:sz w:val="32"/>
          <w:szCs w:val="32"/>
        </w:rPr>
        <w:t xml:space="preserve">нных пунктов, где они построены.  Также начал работу и новый формат – это мобильные многофункциональные культурные центры на базе автомобилей. Таких центров запущено в прошлом году </w:t>
      </w:r>
      <w:r w:rsidR="006F77F1">
        <w:rPr>
          <w:rFonts w:ascii="Times New Roman" w:hAnsi="Times New Roman"/>
          <w:sz w:val="32"/>
          <w:szCs w:val="32"/>
        </w:rPr>
        <w:t xml:space="preserve">6 </w:t>
      </w:r>
      <w:r>
        <w:rPr>
          <w:rFonts w:ascii="Times New Roman" w:hAnsi="Times New Roman"/>
          <w:sz w:val="32"/>
          <w:szCs w:val="32"/>
        </w:rPr>
        <w:t xml:space="preserve">единиц. </w:t>
      </w:r>
      <w:r w:rsidR="006F77F1">
        <w:rPr>
          <w:rFonts w:ascii="Times New Roman" w:hAnsi="Times New Roman"/>
          <w:sz w:val="32"/>
          <w:szCs w:val="32"/>
        </w:rPr>
        <w:t xml:space="preserve"> </w:t>
      </w:r>
    </w:p>
    <w:p w:rsidR="00AE7DA7" w:rsidRDefault="00BE69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Ещ</w:t>
      </w:r>
      <w:r w:rsidR="00D16620">
        <w:rPr>
          <w:rFonts w:ascii="Times New Roman" w:hAnsi="Times New Roman" w:cs="Times New Roman"/>
          <w:sz w:val="32"/>
          <w:szCs w:val="32"/>
        </w:rPr>
        <w:t>ё</w:t>
      </w:r>
      <w:r>
        <w:rPr>
          <w:rFonts w:ascii="Times New Roman" w:hAnsi="Times New Roman" w:cs="Times New Roman"/>
          <w:sz w:val="32"/>
          <w:szCs w:val="32"/>
        </w:rPr>
        <w:t xml:space="preserve"> раз хотел бы заверить, что д</w:t>
      </w:r>
      <w:r w:rsidR="006F77F1">
        <w:rPr>
          <w:rFonts w:ascii="Times New Roman" w:hAnsi="Times New Roman" w:cs="Times New Roman"/>
          <w:sz w:val="32"/>
          <w:szCs w:val="32"/>
        </w:rPr>
        <w:t xml:space="preserve">ва </w:t>
      </w:r>
      <w:r>
        <w:rPr>
          <w:rFonts w:ascii="Times New Roman" w:hAnsi="Times New Roman" w:cs="Times New Roman"/>
          <w:sz w:val="32"/>
          <w:szCs w:val="32"/>
        </w:rPr>
        <w:t xml:space="preserve">наших </w:t>
      </w:r>
      <w:r w:rsidR="006F77F1">
        <w:rPr>
          <w:rFonts w:ascii="Times New Roman" w:hAnsi="Times New Roman" w:cs="Times New Roman"/>
          <w:sz w:val="32"/>
          <w:szCs w:val="32"/>
        </w:rPr>
        <w:t xml:space="preserve">крупнейших </w:t>
      </w:r>
      <w:r>
        <w:rPr>
          <w:rFonts w:ascii="Times New Roman" w:hAnsi="Times New Roman" w:cs="Times New Roman"/>
          <w:sz w:val="32"/>
          <w:szCs w:val="32"/>
        </w:rPr>
        <w:t xml:space="preserve">строительных, </w:t>
      </w:r>
      <w:r w:rsidR="006F77F1">
        <w:rPr>
          <w:rFonts w:ascii="Times New Roman" w:hAnsi="Times New Roman" w:cs="Times New Roman"/>
          <w:sz w:val="32"/>
          <w:szCs w:val="32"/>
        </w:rPr>
        <w:t xml:space="preserve">спортивных объекта </w:t>
      </w:r>
      <w:r w:rsidR="006F77F1">
        <w:rPr>
          <w:rFonts w:ascii="Times New Roman" w:hAnsi="Times New Roman" w:cs="Times New Roman"/>
          <w:sz w:val="32"/>
          <w:szCs w:val="32"/>
        </w:rPr>
        <w:lastRenderedPageBreak/>
        <w:t>– региональный центр волейбола и многофункциональн</w:t>
      </w:r>
      <w:r>
        <w:rPr>
          <w:rFonts w:ascii="Times New Roman" w:hAnsi="Times New Roman" w:cs="Times New Roman"/>
          <w:sz w:val="32"/>
          <w:szCs w:val="32"/>
        </w:rPr>
        <w:t>ая</w:t>
      </w:r>
      <w:r w:rsidR="006F77F1">
        <w:rPr>
          <w:rFonts w:ascii="Times New Roman" w:hAnsi="Times New Roman" w:cs="Times New Roman"/>
          <w:sz w:val="32"/>
          <w:szCs w:val="32"/>
        </w:rPr>
        <w:t xml:space="preserve"> ледов</w:t>
      </w:r>
      <w:r>
        <w:rPr>
          <w:rFonts w:ascii="Times New Roman" w:hAnsi="Times New Roman" w:cs="Times New Roman"/>
          <w:sz w:val="32"/>
          <w:szCs w:val="32"/>
        </w:rPr>
        <w:t>ая</w:t>
      </w:r>
      <w:r w:rsidR="006F77F1">
        <w:rPr>
          <w:rFonts w:ascii="Times New Roman" w:hAnsi="Times New Roman" w:cs="Times New Roman"/>
          <w:sz w:val="32"/>
          <w:szCs w:val="32"/>
        </w:rPr>
        <w:t xml:space="preserve"> арен</w:t>
      </w:r>
      <w:r>
        <w:rPr>
          <w:rFonts w:ascii="Times New Roman" w:hAnsi="Times New Roman" w:cs="Times New Roman"/>
          <w:sz w:val="32"/>
          <w:szCs w:val="32"/>
        </w:rPr>
        <w:t>а</w:t>
      </w:r>
      <w:r w:rsidR="006F77F1">
        <w:rPr>
          <w:rFonts w:ascii="Times New Roman" w:hAnsi="Times New Roman" w:cs="Times New Roman"/>
          <w:sz w:val="32"/>
          <w:szCs w:val="32"/>
        </w:rPr>
        <w:t xml:space="preserve"> стро</w:t>
      </w:r>
      <w:r>
        <w:rPr>
          <w:rFonts w:ascii="Times New Roman" w:hAnsi="Times New Roman" w:cs="Times New Roman"/>
          <w:sz w:val="32"/>
          <w:szCs w:val="32"/>
        </w:rPr>
        <w:t>ятся графику. Эти объекты возводятся</w:t>
      </w:r>
      <w:r w:rsidR="006F77F1">
        <w:rPr>
          <w:rFonts w:ascii="Times New Roman" w:hAnsi="Times New Roman" w:cs="Times New Roman"/>
          <w:sz w:val="32"/>
          <w:szCs w:val="32"/>
        </w:rPr>
        <w:t xml:space="preserve"> </w:t>
      </w:r>
      <w:r w:rsidR="00B31FB1">
        <w:rPr>
          <w:rFonts w:ascii="Times New Roman" w:hAnsi="Times New Roman" w:cs="Times New Roman"/>
          <w:sz w:val="32"/>
          <w:szCs w:val="32"/>
        </w:rPr>
        <w:t>по</w:t>
      </w:r>
      <w:r w:rsidR="006F77F1">
        <w:rPr>
          <w:rFonts w:ascii="Times New Roman" w:hAnsi="Times New Roman" w:cs="Times New Roman"/>
          <w:sz w:val="32"/>
          <w:szCs w:val="32"/>
        </w:rPr>
        <w:t xml:space="preserve"> нацпроект</w:t>
      </w:r>
      <w:r w:rsidR="00B31FB1">
        <w:rPr>
          <w:rFonts w:ascii="Times New Roman" w:hAnsi="Times New Roman" w:cs="Times New Roman"/>
          <w:sz w:val="32"/>
          <w:szCs w:val="32"/>
        </w:rPr>
        <w:t>у</w:t>
      </w:r>
      <w:r w:rsidR="006F77F1">
        <w:rPr>
          <w:rFonts w:ascii="Times New Roman" w:hAnsi="Times New Roman" w:cs="Times New Roman"/>
          <w:sz w:val="32"/>
          <w:szCs w:val="32"/>
        </w:rPr>
        <w:t xml:space="preserve"> «Демография»</w:t>
      </w:r>
      <w:r w:rsidR="003B02CD">
        <w:rPr>
          <w:rFonts w:ascii="Times New Roman" w:hAnsi="Times New Roman" w:cs="Times New Roman"/>
          <w:sz w:val="32"/>
          <w:szCs w:val="32"/>
        </w:rPr>
        <w:t xml:space="preserve">, затраты на </w:t>
      </w:r>
      <w:r>
        <w:rPr>
          <w:rFonts w:ascii="Times New Roman" w:hAnsi="Times New Roman" w:cs="Times New Roman"/>
          <w:sz w:val="32"/>
          <w:szCs w:val="32"/>
        </w:rPr>
        <w:t xml:space="preserve">их строительство </w:t>
      </w:r>
      <w:r w:rsidR="003B02CD">
        <w:rPr>
          <w:rFonts w:ascii="Times New Roman" w:hAnsi="Times New Roman" w:cs="Times New Roman"/>
          <w:sz w:val="32"/>
          <w:szCs w:val="32"/>
        </w:rPr>
        <w:t xml:space="preserve">в 2019 году составили </w:t>
      </w:r>
      <w:r w:rsidR="001118DC">
        <w:rPr>
          <w:rFonts w:ascii="Times New Roman" w:hAnsi="Times New Roman" w:cs="Times New Roman"/>
          <w:sz w:val="32"/>
          <w:szCs w:val="32"/>
        </w:rPr>
        <w:t>около 3</w:t>
      </w:r>
      <w:r w:rsidR="006F77F1">
        <w:rPr>
          <w:rFonts w:ascii="Times New Roman" w:hAnsi="Times New Roman" w:cs="Times New Roman"/>
          <w:sz w:val="32"/>
          <w:szCs w:val="32"/>
        </w:rPr>
        <w:t xml:space="preserve"> млрд рублей. Региональный центр волейбола </w:t>
      </w:r>
      <w:r w:rsidR="00A1661C">
        <w:rPr>
          <w:rFonts w:ascii="Times New Roman" w:hAnsi="Times New Roman" w:cs="Times New Roman"/>
          <w:sz w:val="32"/>
          <w:szCs w:val="32"/>
        </w:rPr>
        <w:t xml:space="preserve">мы </w:t>
      </w:r>
      <w:r w:rsidR="006F77F1">
        <w:rPr>
          <w:rFonts w:ascii="Times New Roman" w:hAnsi="Times New Roman" w:cs="Times New Roman"/>
          <w:sz w:val="32"/>
          <w:szCs w:val="32"/>
        </w:rPr>
        <w:t xml:space="preserve">запустим в </w:t>
      </w:r>
      <w:r w:rsidR="004E1012">
        <w:rPr>
          <w:rFonts w:ascii="Times New Roman" w:hAnsi="Times New Roman" w:cs="Times New Roman"/>
          <w:sz w:val="32"/>
          <w:szCs w:val="32"/>
        </w:rPr>
        <w:t>этом году</w:t>
      </w:r>
      <w:r w:rsidR="006F77F1">
        <w:rPr>
          <w:rFonts w:ascii="Times New Roman" w:hAnsi="Times New Roman" w:cs="Times New Roman"/>
          <w:sz w:val="32"/>
          <w:szCs w:val="32"/>
        </w:rPr>
        <w:t xml:space="preserve">. Ледовая арена будет сдана в эксплуатацию к июлю 2022 года. </w:t>
      </w:r>
    </w:p>
    <w:p w:rsidR="00AE7DA7" w:rsidRDefault="003B02C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нацпроекту «Безопасные и качественные автомобильные дороги» буде</w:t>
      </w:r>
      <w:r w:rsidR="00A1661C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1661C">
        <w:rPr>
          <w:rFonts w:ascii="Times New Roman" w:hAnsi="Times New Roman" w:cs="Times New Roman"/>
          <w:sz w:val="32"/>
          <w:szCs w:val="32"/>
        </w:rPr>
        <w:t>построено</w:t>
      </w:r>
      <w:r>
        <w:rPr>
          <w:rFonts w:ascii="Times New Roman" w:hAnsi="Times New Roman" w:cs="Times New Roman"/>
          <w:sz w:val="32"/>
          <w:szCs w:val="32"/>
        </w:rPr>
        <w:t xml:space="preserve"> 5 дорожных объектов </w:t>
      </w:r>
      <w:r w:rsidR="006F77F1">
        <w:rPr>
          <w:rFonts w:ascii="Times New Roman" w:hAnsi="Times New Roman" w:cs="Times New Roman"/>
          <w:sz w:val="32"/>
          <w:szCs w:val="32"/>
        </w:rPr>
        <w:t xml:space="preserve">у новой ледовой арены. </w:t>
      </w:r>
    </w:p>
    <w:p w:rsidR="00AE7DA7" w:rsidRDefault="006F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2019 году по БКАД дорожники </w:t>
      </w:r>
      <w:r w:rsidR="003B02CD">
        <w:rPr>
          <w:rFonts w:ascii="Times New Roman" w:hAnsi="Times New Roman" w:cs="Times New Roman"/>
          <w:sz w:val="32"/>
          <w:szCs w:val="32"/>
        </w:rPr>
        <w:t>благоустр</w:t>
      </w:r>
      <w:r w:rsidR="00D16620">
        <w:rPr>
          <w:rFonts w:ascii="Times New Roman" w:hAnsi="Times New Roman" w:cs="Times New Roman"/>
          <w:sz w:val="32"/>
          <w:szCs w:val="32"/>
        </w:rPr>
        <w:t xml:space="preserve">оили </w:t>
      </w:r>
      <w:r w:rsidR="00A1661C">
        <w:rPr>
          <w:rFonts w:ascii="Times New Roman" w:hAnsi="Times New Roman" w:cs="Times New Roman"/>
          <w:sz w:val="32"/>
          <w:szCs w:val="32"/>
        </w:rPr>
        <w:t xml:space="preserve">и ввели в эксплуатацию более 100 </w:t>
      </w:r>
      <w:r>
        <w:rPr>
          <w:rFonts w:ascii="Times New Roman" w:hAnsi="Times New Roman" w:cs="Times New Roman"/>
          <w:sz w:val="32"/>
          <w:szCs w:val="32"/>
        </w:rPr>
        <w:t xml:space="preserve">объектов, </w:t>
      </w:r>
      <w:r w:rsidR="00A1661C">
        <w:rPr>
          <w:rFonts w:ascii="Times New Roman" w:hAnsi="Times New Roman" w:cs="Times New Roman"/>
          <w:sz w:val="32"/>
          <w:szCs w:val="32"/>
        </w:rPr>
        <w:t>общей протяженностью 205</w:t>
      </w:r>
      <w:r>
        <w:rPr>
          <w:rFonts w:ascii="Times New Roman" w:hAnsi="Times New Roman" w:cs="Times New Roman"/>
          <w:sz w:val="32"/>
          <w:szCs w:val="32"/>
        </w:rPr>
        <w:t xml:space="preserve"> км. Все работы по нацпроекту – а сумма контрактов превысила 6 млрд рублей – были выполнены в срок. </w:t>
      </w:r>
      <w:r w:rsidR="004A591D">
        <w:rPr>
          <w:rFonts w:ascii="Times New Roman" w:hAnsi="Times New Roman" w:cs="Times New Roman"/>
          <w:sz w:val="32"/>
          <w:szCs w:val="32"/>
        </w:rPr>
        <w:t xml:space="preserve">Однако, в связи с тем, что нам приходилось применять меры воздействия к нерадивым подрядчикам, этот подход мы будем применять и в последующем, в </w:t>
      </w:r>
      <w:r>
        <w:rPr>
          <w:rFonts w:ascii="Times New Roman" w:hAnsi="Times New Roman" w:cs="Times New Roman"/>
          <w:sz w:val="32"/>
          <w:szCs w:val="32"/>
        </w:rPr>
        <w:t xml:space="preserve">этом году </w:t>
      </w:r>
      <w:r w:rsidR="004A591D">
        <w:rPr>
          <w:rFonts w:ascii="Times New Roman" w:hAnsi="Times New Roman" w:cs="Times New Roman"/>
          <w:sz w:val="32"/>
          <w:szCs w:val="32"/>
        </w:rPr>
        <w:t xml:space="preserve">я </w:t>
      </w:r>
      <w:r>
        <w:rPr>
          <w:rFonts w:ascii="Times New Roman" w:hAnsi="Times New Roman" w:cs="Times New Roman"/>
          <w:sz w:val="32"/>
          <w:szCs w:val="32"/>
        </w:rPr>
        <w:t xml:space="preserve">обратил внимание коллег из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минтранса</w:t>
      </w:r>
      <w:proofErr w:type="spellEnd"/>
      <w:r w:rsidR="004A591D">
        <w:rPr>
          <w:rFonts w:ascii="Times New Roman" w:hAnsi="Times New Roman" w:cs="Times New Roman"/>
          <w:sz w:val="32"/>
          <w:szCs w:val="32"/>
        </w:rPr>
        <w:t>, муниципальных районов и городских округов</w:t>
      </w:r>
      <w:r>
        <w:rPr>
          <w:rFonts w:ascii="Times New Roman" w:hAnsi="Times New Roman" w:cs="Times New Roman"/>
          <w:sz w:val="32"/>
          <w:szCs w:val="32"/>
        </w:rPr>
        <w:t xml:space="preserve"> на то, что </w:t>
      </w:r>
      <w:r w:rsidR="004A591D">
        <w:rPr>
          <w:rFonts w:ascii="Times New Roman" w:hAnsi="Times New Roman" w:cs="Times New Roman"/>
          <w:sz w:val="32"/>
          <w:szCs w:val="32"/>
        </w:rPr>
        <w:t xml:space="preserve">контракты на ремонт улиц и дорог должны быть заключены </w:t>
      </w: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4A591D">
        <w:rPr>
          <w:rFonts w:ascii="Times New Roman" w:hAnsi="Times New Roman" w:cs="Times New Roman"/>
          <w:sz w:val="32"/>
          <w:szCs w:val="32"/>
        </w:rPr>
        <w:t xml:space="preserve">этом году уже в </w:t>
      </w:r>
      <w:r>
        <w:rPr>
          <w:rFonts w:ascii="Times New Roman" w:hAnsi="Times New Roman" w:cs="Times New Roman"/>
          <w:sz w:val="32"/>
          <w:szCs w:val="32"/>
        </w:rPr>
        <w:t xml:space="preserve">феврале, чтобы ни один день сезона подрядчиками не был упущен. </w:t>
      </w:r>
    </w:p>
    <w:p w:rsidR="00AE7DA7" w:rsidRDefault="004A591D" w:rsidP="00236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Кроме больших объектов, стратегических задач, определенны</w:t>
      </w:r>
      <w:r w:rsidR="00D16620">
        <w:rPr>
          <w:rFonts w:ascii="Times New Roman" w:hAnsi="Times New Roman" w:cs="Times New Roman"/>
          <w:sz w:val="32"/>
          <w:szCs w:val="32"/>
        </w:rPr>
        <w:t>х</w:t>
      </w:r>
      <w:r>
        <w:rPr>
          <w:rFonts w:ascii="Times New Roman" w:hAnsi="Times New Roman" w:cs="Times New Roman"/>
          <w:sz w:val="32"/>
          <w:szCs w:val="32"/>
        </w:rPr>
        <w:t xml:space="preserve"> национальными проектами,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национальными целями, обозначенными главой государства, мы не забываем решать </w:t>
      </w:r>
      <w:r w:rsidR="006F77F1">
        <w:rPr>
          <w:rFonts w:ascii="Times New Roman" w:hAnsi="Times New Roman" w:cs="Times New Roman"/>
          <w:sz w:val="32"/>
          <w:szCs w:val="32"/>
        </w:rPr>
        <w:t xml:space="preserve">многолетние проблемы, озвученные и в наказах избирателей депутатам шестого созыва, </w:t>
      </w:r>
      <w:r>
        <w:rPr>
          <w:rFonts w:ascii="Times New Roman" w:hAnsi="Times New Roman" w:cs="Times New Roman"/>
          <w:sz w:val="32"/>
          <w:szCs w:val="32"/>
        </w:rPr>
        <w:t>а также новые вопросы, которые звучат в обращениях ко мне</w:t>
      </w:r>
      <w:r w:rsidR="006F77F1">
        <w:rPr>
          <w:rFonts w:ascii="Times New Roman" w:hAnsi="Times New Roman" w:cs="Times New Roman"/>
          <w:sz w:val="32"/>
          <w:szCs w:val="32"/>
        </w:rPr>
        <w:t xml:space="preserve">, как к Губернатору. </w:t>
      </w:r>
      <w:r w:rsidR="00236420">
        <w:rPr>
          <w:rFonts w:ascii="Times New Roman" w:hAnsi="Times New Roman" w:cs="Times New Roman"/>
          <w:sz w:val="32"/>
          <w:szCs w:val="32"/>
        </w:rPr>
        <w:t>Я приведу некоторые примеры. Так, р</w:t>
      </w:r>
      <w:r w:rsidR="006F77F1">
        <w:rPr>
          <w:rFonts w:ascii="Times New Roman" w:hAnsi="Times New Roman" w:cs="Times New Roman"/>
          <w:sz w:val="32"/>
          <w:szCs w:val="32"/>
        </w:rPr>
        <w:t>ечь ид</w:t>
      </w:r>
      <w:r w:rsidR="00D16620">
        <w:rPr>
          <w:rFonts w:ascii="Times New Roman" w:hAnsi="Times New Roman" w:cs="Times New Roman"/>
          <w:sz w:val="32"/>
          <w:szCs w:val="32"/>
        </w:rPr>
        <w:t>ё</w:t>
      </w:r>
      <w:r w:rsidR="006F77F1">
        <w:rPr>
          <w:rFonts w:ascii="Times New Roman" w:hAnsi="Times New Roman" w:cs="Times New Roman"/>
          <w:sz w:val="32"/>
          <w:szCs w:val="32"/>
        </w:rPr>
        <w:t>т</w:t>
      </w:r>
      <w:r w:rsidR="00E4014E">
        <w:rPr>
          <w:rFonts w:ascii="Times New Roman" w:hAnsi="Times New Roman" w:cs="Times New Roman"/>
          <w:sz w:val="32"/>
          <w:szCs w:val="32"/>
        </w:rPr>
        <w:t>, например,</w:t>
      </w:r>
      <w:r w:rsidR="006F77F1">
        <w:rPr>
          <w:rFonts w:ascii="Times New Roman" w:hAnsi="Times New Roman" w:cs="Times New Roman"/>
          <w:sz w:val="32"/>
          <w:szCs w:val="32"/>
        </w:rPr>
        <w:t xml:space="preserve"> о реконструкции автодорог «Барабинск-</w:t>
      </w:r>
      <w:r w:rsidR="006F77F1" w:rsidRPr="00D16620">
        <w:rPr>
          <w:rFonts w:ascii="Times New Roman" w:hAnsi="Times New Roman" w:cs="Times New Roman"/>
          <w:sz w:val="32"/>
          <w:szCs w:val="32"/>
        </w:rPr>
        <w:t>Зюзя</w:t>
      </w:r>
      <w:r w:rsidR="006F77F1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6F77F1">
        <w:rPr>
          <w:rFonts w:ascii="Times New Roman" w:hAnsi="Times New Roman" w:cs="Times New Roman"/>
          <w:sz w:val="32"/>
          <w:szCs w:val="32"/>
        </w:rPr>
        <w:t>Квашнино</w:t>
      </w:r>
      <w:proofErr w:type="spellEnd"/>
      <w:r w:rsidR="006F77F1">
        <w:rPr>
          <w:rFonts w:ascii="Times New Roman" w:hAnsi="Times New Roman" w:cs="Times New Roman"/>
          <w:sz w:val="32"/>
          <w:szCs w:val="32"/>
        </w:rPr>
        <w:t>» в Барабинском районе,</w:t>
      </w:r>
      <w:r w:rsidR="00236420">
        <w:rPr>
          <w:rFonts w:ascii="Times New Roman" w:hAnsi="Times New Roman" w:cs="Times New Roman"/>
          <w:sz w:val="32"/>
          <w:szCs w:val="32"/>
        </w:rPr>
        <w:t xml:space="preserve"> значительный участок был завершен в 2019 году, и на этом мы не останавливаемся, реконструкция этого объекта будет продолжена. Автодорога</w:t>
      </w:r>
      <w:r w:rsidR="006F77F1">
        <w:rPr>
          <w:rFonts w:ascii="Times New Roman" w:hAnsi="Times New Roman" w:cs="Times New Roman"/>
          <w:sz w:val="32"/>
          <w:szCs w:val="32"/>
        </w:rPr>
        <w:t xml:space="preserve"> ««М-51» – Купино – Карасук» в Татарском и Чистоозерном районах </w:t>
      </w:r>
      <w:r w:rsidR="00236420">
        <w:rPr>
          <w:rFonts w:ascii="Times New Roman" w:hAnsi="Times New Roman" w:cs="Times New Roman"/>
          <w:sz w:val="32"/>
          <w:szCs w:val="32"/>
        </w:rPr>
        <w:t>– также работы будут продолжаться в 2020 и последующих годах. Мост</w:t>
      </w:r>
      <w:r w:rsidR="006F77F1">
        <w:rPr>
          <w:rFonts w:ascii="Times New Roman" w:hAnsi="Times New Roman" w:cs="Times New Roman"/>
          <w:sz w:val="32"/>
          <w:szCs w:val="32"/>
        </w:rPr>
        <w:t xml:space="preserve"> на дороге «</w:t>
      </w:r>
      <w:proofErr w:type="spellStart"/>
      <w:r w:rsidR="006F77F1">
        <w:rPr>
          <w:rFonts w:ascii="Times New Roman" w:hAnsi="Times New Roman" w:cs="Times New Roman"/>
          <w:sz w:val="32"/>
          <w:szCs w:val="32"/>
        </w:rPr>
        <w:t>Мальчиха</w:t>
      </w:r>
      <w:proofErr w:type="spellEnd"/>
      <w:r w:rsidR="006F77F1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="006F77F1" w:rsidRPr="0097050D">
        <w:rPr>
          <w:rFonts w:ascii="Times New Roman" w:hAnsi="Times New Roman" w:cs="Times New Roman"/>
          <w:sz w:val="32"/>
          <w:szCs w:val="32"/>
        </w:rPr>
        <w:t>Лап</w:t>
      </w:r>
      <w:r w:rsidR="006F77F1">
        <w:rPr>
          <w:rFonts w:ascii="Times New Roman" w:hAnsi="Times New Roman" w:cs="Times New Roman"/>
          <w:sz w:val="32"/>
          <w:szCs w:val="32"/>
        </w:rPr>
        <w:t>тевка</w:t>
      </w:r>
      <w:proofErr w:type="spellEnd"/>
      <w:r w:rsidR="006F77F1">
        <w:rPr>
          <w:rFonts w:ascii="Times New Roman" w:hAnsi="Times New Roman" w:cs="Times New Roman"/>
          <w:sz w:val="32"/>
          <w:szCs w:val="32"/>
        </w:rPr>
        <w:t>» в Колыванском районе</w:t>
      </w:r>
      <w:r w:rsidR="00236420">
        <w:rPr>
          <w:rFonts w:ascii="Times New Roman" w:hAnsi="Times New Roman" w:cs="Times New Roman"/>
          <w:sz w:val="32"/>
          <w:szCs w:val="32"/>
        </w:rPr>
        <w:t xml:space="preserve">, и многие другие объекты дорожной сети. </w:t>
      </w:r>
      <w:r w:rsidR="006F77F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E7DA7" w:rsidRDefault="006F77F1" w:rsidP="001C6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Региональный проект «Формирование комфортной городской среды» позволил в прошлом году благоустроить 59 общественных пространств в 56 муниципалитетах. </w:t>
      </w:r>
      <w:r w:rsidR="001C6D50">
        <w:rPr>
          <w:rFonts w:ascii="Times New Roman" w:hAnsi="Times New Roman" w:cs="Times New Roman"/>
          <w:sz w:val="32"/>
          <w:szCs w:val="32"/>
        </w:rPr>
        <w:t>Как яркий пример –</w:t>
      </w:r>
      <w:r>
        <w:rPr>
          <w:rFonts w:ascii="Times New Roman" w:hAnsi="Times New Roman" w:cs="Times New Roman"/>
          <w:sz w:val="32"/>
          <w:szCs w:val="32"/>
        </w:rPr>
        <w:t xml:space="preserve"> совершенно преобразилась набережная реки Иня и пляж озера, а также привокзальная площадь в Тогучине. Проект победил во Всероссийском конкурсе лучших проектов создания комфортной городской среды. </w:t>
      </w:r>
      <w:r w:rsidR="001C6D50">
        <w:rPr>
          <w:rFonts w:ascii="Times New Roman" w:hAnsi="Times New Roman" w:cs="Times New Roman"/>
          <w:sz w:val="32"/>
          <w:szCs w:val="32"/>
        </w:rPr>
        <w:t xml:space="preserve">Не менее знаковая для нас работа была проделана в 2019 </w:t>
      </w:r>
      <w:r w:rsidR="001C6D50">
        <w:rPr>
          <w:rFonts w:ascii="Times New Roman" w:hAnsi="Times New Roman" w:cs="Times New Roman"/>
          <w:sz w:val="32"/>
          <w:szCs w:val="32"/>
        </w:rPr>
        <w:lastRenderedPageBreak/>
        <w:t xml:space="preserve">году в </w:t>
      </w:r>
      <w:r w:rsidR="001C6D50" w:rsidRPr="001C6D50">
        <w:rPr>
          <w:rFonts w:ascii="Times New Roman" w:hAnsi="Times New Roman" w:cs="Times New Roman"/>
          <w:sz w:val="32"/>
          <w:szCs w:val="32"/>
        </w:rPr>
        <w:t xml:space="preserve">Новосибирске – как мы знаем, здесь комплексно </w:t>
      </w:r>
      <w:r w:rsidR="00B31FB1" w:rsidRPr="001C6D50">
        <w:rPr>
          <w:rFonts w:ascii="Times New Roman" w:hAnsi="Times New Roman" w:cs="Times New Roman"/>
          <w:sz w:val="32"/>
          <w:szCs w:val="32"/>
        </w:rPr>
        <w:t xml:space="preserve">обновлен Монумент </w:t>
      </w:r>
      <w:r w:rsidR="003B02CD" w:rsidRPr="001C6D50">
        <w:rPr>
          <w:rFonts w:ascii="Times New Roman" w:hAnsi="Times New Roman" w:cs="Times New Roman"/>
          <w:sz w:val="32"/>
          <w:szCs w:val="32"/>
        </w:rPr>
        <w:t>С</w:t>
      </w:r>
      <w:r w:rsidR="00B31FB1" w:rsidRPr="001C6D50">
        <w:rPr>
          <w:rFonts w:ascii="Times New Roman" w:hAnsi="Times New Roman" w:cs="Times New Roman"/>
          <w:sz w:val="32"/>
          <w:szCs w:val="32"/>
        </w:rPr>
        <w:t>лавы –мемориальный ансамбль</w:t>
      </w:r>
      <w:r w:rsidR="00BC1DD0" w:rsidRPr="001C6D50">
        <w:rPr>
          <w:rFonts w:ascii="Times New Roman" w:hAnsi="Times New Roman" w:cs="Times New Roman"/>
          <w:sz w:val="32"/>
          <w:szCs w:val="32"/>
        </w:rPr>
        <w:t>,</w:t>
      </w:r>
      <w:r w:rsidR="00B31FB1" w:rsidRPr="001C6D50">
        <w:rPr>
          <w:rFonts w:ascii="Times New Roman" w:hAnsi="Times New Roman" w:cs="Times New Roman"/>
          <w:sz w:val="32"/>
          <w:szCs w:val="32"/>
        </w:rPr>
        <w:t xml:space="preserve"> и сквер вокруг него.</w:t>
      </w:r>
      <w:r w:rsidR="00B31FB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E7DA7" w:rsidRDefault="006F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нацпроекту «Экология» в прошлом году </w:t>
      </w:r>
      <w:r w:rsidR="003B02CD">
        <w:rPr>
          <w:rFonts w:ascii="Times New Roman" w:hAnsi="Times New Roman" w:cs="Times New Roman"/>
          <w:sz w:val="32"/>
          <w:szCs w:val="32"/>
        </w:rPr>
        <w:t xml:space="preserve">в Оби </w:t>
      </w:r>
      <w:r>
        <w:rPr>
          <w:rFonts w:ascii="Times New Roman" w:hAnsi="Times New Roman" w:cs="Times New Roman"/>
          <w:sz w:val="32"/>
          <w:szCs w:val="32"/>
        </w:rPr>
        <w:t>началось строительство почти семикилометрового магистрального водовода</w:t>
      </w:r>
      <w:r w:rsidR="003B02CD">
        <w:rPr>
          <w:rFonts w:ascii="Times New Roman" w:hAnsi="Times New Roman" w:cs="Times New Roman"/>
          <w:sz w:val="32"/>
          <w:szCs w:val="32"/>
        </w:rPr>
        <w:t xml:space="preserve">. </w:t>
      </w:r>
      <w:r w:rsidR="00371F1E">
        <w:rPr>
          <w:rFonts w:ascii="Times New Roman" w:hAnsi="Times New Roman" w:cs="Times New Roman"/>
          <w:sz w:val="32"/>
          <w:szCs w:val="32"/>
        </w:rPr>
        <w:t xml:space="preserve">Это первый объект нацпроекта «Экология». </w:t>
      </w:r>
      <w:r w:rsidR="003B02CD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го мощности хватит и на бесперебойное водоснабжение города, и на обеспечение </w:t>
      </w:r>
      <w:r w:rsidR="003B02CD">
        <w:rPr>
          <w:rFonts w:ascii="Times New Roman" w:hAnsi="Times New Roman" w:cs="Times New Roman"/>
          <w:sz w:val="32"/>
          <w:szCs w:val="32"/>
        </w:rPr>
        <w:t>с</w:t>
      </w:r>
      <w:r w:rsidR="0013164B">
        <w:rPr>
          <w:rFonts w:ascii="Times New Roman" w:hAnsi="Times New Roman" w:cs="Times New Roman"/>
          <w:sz w:val="32"/>
          <w:szCs w:val="32"/>
        </w:rPr>
        <w:t>ё</w:t>
      </w:r>
      <w:r w:rsidR="003B02CD">
        <w:rPr>
          <w:rFonts w:ascii="Times New Roman" w:hAnsi="Times New Roman" w:cs="Times New Roman"/>
          <w:sz w:val="32"/>
          <w:szCs w:val="32"/>
        </w:rPr>
        <w:t>л Толмач</w:t>
      </w:r>
      <w:r w:rsidR="0013164B">
        <w:rPr>
          <w:rFonts w:ascii="Times New Roman" w:hAnsi="Times New Roman" w:cs="Times New Roman"/>
          <w:sz w:val="32"/>
          <w:szCs w:val="32"/>
        </w:rPr>
        <w:t>ё</w:t>
      </w:r>
      <w:r w:rsidR="003B02CD">
        <w:rPr>
          <w:rFonts w:ascii="Times New Roman" w:hAnsi="Times New Roman" w:cs="Times New Roman"/>
          <w:sz w:val="32"/>
          <w:szCs w:val="32"/>
        </w:rPr>
        <w:t xml:space="preserve">во и </w:t>
      </w:r>
      <w:proofErr w:type="spellStart"/>
      <w:r w:rsidR="003B02CD">
        <w:rPr>
          <w:rFonts w:ascii="Times New Roman" w:hAnsi="Times New Roman" w:cs="Times New Roman"/>
          <w:sz w:val="32"/>
          <w:szCs w:val="32"/>
        </w:rPr>
        <w:t>Красноглинное</w:t>
      </w:r>
      <w:proofErr w:type="spellEnd"/>
      <w:r w:rsidR="003B02C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водой нормативного качества</w:t>
      </w:r>
      <w:r w:rsidR="003B02CD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71F1E">
        <w:rPr>
          <w:rFonts w:ascii="Times New Roman" w:hAnsi="Times New Roman" w:cs="Times New Roman"/>
          <w:sz w:val="32"/>
          <w:szCs w:val="32"/>
        </w:rPr>
        <w:t>Мы в</w:t>
      </w:r>
      <w:r>
        <w:rPr>
          <w:rFonts w:ascii="Times New Roman" w:hAnsi="Times New Roman" w:cs="Times New Roman"/>
          <w:sz w:val="32"/>
          <w:szCs w:val="32"/>
        </w:rPr>
        <w:t>вед</w:t>
      </w:r>
      <w:r w:rsidR="0013164B">
        <w:rPr>
          <w:rFonts w:ascii="Times New Roman" w:hAnsi="Times New Roman" w:cs="Times New Roman"/>
          <w:sz w:val="32"/>
          <w:szCs w:val="32"/>
        </w:rPr>
        <w:t>ё</w:t>
      </w:r>
      <w:r>
        <w:rPr>
          <w:rFonts w:ascii="Times New Roman" w:hAnsi="Times New Roman" w:cs="Times New Roman"/>
          <w:sz w:val="32"/>
          <w:szCs w:val="32"/>
        </w:rPr>
        <w:t xml:space="preserve">м </w:t>
      </w:r>
      <w:r w:rsidR="00371F1E">
        <w:rPr>
          <w:rFonts w:ascii="Times New Roman" w:hAnsi="Times New Roman" w:cs="Times New Roman"/>
          <w:sz w:val="32"/>
          <w:szCs w:val="32"/>
        </w:rPr>
        <w:t xml:space="preserve">этот </w:t>
      </w:r>
      <w:r>
        <w:rPr>
          <w:rFonts w:ascii="Times New Roman" w:hAnsi="Times New Roman" w:cs="Times New Roman"/>
          <w:sz w:val="32"/>
          <w:szCs w:val="32"/>
        </w:rPr>
        <w:t>объект в этом году</w:t>
      </w:r>
      <w:r w:rsidR="00371F1E">
        <w:rPr>
          <w:rFonts w:ascii="Times New Roman" w:hAnsi="Times New Roman" w:cs="Times New Roman"/>
          <w:sz w:val="32"/>
          <w:szCs w:val="32"/>
        </w:rPr>
        <w:t xml:space="preserve">, и в этом году также стартуют новые проекты программы «Чистая вода». </w:t>
      </w:r>
    </w:p>
    <w:p w:rsidR="00AE7DA7" w:rsidRDefault="006F77F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Также по нацпроекту «Экология» начата расчистка двух оз</w:t>
      </w:r>
      <w:r w:rsidR="0013164B">
        <w:rPr>
          <w:rFonts w:ascii="Times New Roman" w:hAnsi="Times New Roman" w:cs="Times New Roman"/>
          <w:sz w:val="32"/>
          <w:szCs w:val="32"/>
        </w:rPr>
        <w:t>ё</w:t>
      </w:r>
      <w:r>
        <w:rPr>
          <w:rFonts w:ascii="Times New Roman" w:hAnsi="Times New Roman" w:cs="Times New Roman"/>
          <w:sz w:val="32"/>
          <w:szCs w:val="32"/>
        </w:rPr>
        <w:t>р и реки в Краснозерском и Доволенском районах.</w:t>
      </w:r>
      <w:r w:rsidR="0059071F">
        <w:rPr>
          <w:rFonts w:ascii="Times New Roman" w:hAnsi="Times New Roman" w:cs="Times New Roman"/>
          <w:sz w:val="32"/>
          <w:szCs w:val="32"/>
        </w:rPr>
        <w:t xml:space="preserve"> О</w:t>
      </w:r>
      <w:r>
        <w:rPr>
          <w:rFonts w:ascii="Times New Roman" w:hAnsi="Times New Roman" w:cs="Times New Roman"/>
          <w:sz w:val="32"/>
          <w:szCs w:val="32"/>
        </w:rPr>
        <w:t xml:space="preserve">бщая стоимость </w:t>
      </w:r>
      <w:r w:rsidR="0059071F">
        <w:rPr>
          <w:rFonts w:ascii="Times New Roman" w:hAnsi="Times New Roman" w:cs="Times New Roman"/>
          <w:sz w:val="32"/>
          <w:szCs w:val="32"/>
        </w:rPr>
        <w:t xml:space="preserve">работ </w:t>
      </w:r>
      <w:r w:rsidR="00371F1E">
        <w:rPr>
          <w:rFonts w:ascii="Times New Roman" w:hAnsi="Times New Roman" w:cs="Times New Roman"/>
          <w:sz w:val="32"/>
          <w:szCs w:val="32"/>
        </w:rPr>
        <w:t xml:space="preserve">по этому направлению </w:t>
      </w:r>
      <w:r>
        <w:rPr>
          <w:rFonts w:ascii="Times New Roman" w:hAnsi="Times New Roman" w:cs="Times New Roman"/>
          <w:sz w:val="32"/>
          <w:szCs w:val="32"/>
        </w:rPr>
        <w:t>составила около 21 млн рублей. Но на одном из объектов подрядчик не успел выполнить вс</w:t>
      </w:r>
      <w:r w:rsidR="00BC1DD0">
        <w:rPr>
          <w:rFonts w:ascii="Times New Roman" w:hAnsi="Times New Roman" w:cs="Times New Roman"/>
          <w:sz w:val="32"/>
          <w:szCs w:val="32"/>
        </w:rPr>
        <w:t>ё</w:t>
      </w:r>
      <w:r>
        <w:rPr>
          <w:rFonts w:ascii="Times New Roman" w:hAnsi="Times New Roman" w:cs="Times New Roman"/>
          <w:sz w:val="32"/>
          <w:szCs w:val="32"/>
        </w:rPr>
        <w:t xml:space="preserve"> в срок. Хотя </w:t>
      </w:r>
      <w:r>
        <w:rPr>
          <w:rFonts w:ascii="Times New Roman" w:hAnsi="Times New Roman"/>
          <w:sz w:val="32"/>
          <w:szCs w:val="32"/>
        </w:rPr>
        <w:t xml:space="preserve">в бюджет вернулось всего 4 процента от общих лимитов, </w:t>
      </w:r>
      <w:r w:rsidR="00E31AE2">
        <w:rPr>
          <w:rFonts w:ascii="Times New Roman" w:hAnsi="Times New Roman"/>
          <w:sz w:val="32"/>
          <w:szCs w:val="32"/>
        </w:rPr>
        <w:t xml:space="preserve">я </w:t>
      </w:r>
      <w:r>
        <w:rPr>
          <w:rFonts w:ascii="Times New Roman" w:hAnsi="Times New Roman"/>
          <w:sz w:val="32"/>
          <w:szCs w:val="32"/>
        </w:rPr>
        <w:t>поставил перед министерством природных ресурсов и экологии задачу: ужес</w:t>
      </w:r>
      <w:r w:rsidR="004D197E">
        <w:rPr>
          <w:rFonts w:ascii="Times New Roman" w:hAnsi="Times New Roman"/>
          <w:sz w:val="32"/>
          <w:szCs w:val="32"/>
        </w:rPr>
        <w:t xml:space="preserve">точить контроль за подрядчиками при выполнении работ на этом новом, ранее не выполняемом в рамках федеральных проектов направлении. </w:t>
      </w:r>
    </w:p>
    <w:p w:rsidR="0080359C" w:rsidRDefault="006F77F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202545">
        <w:rPr>
          <w:rFonts w:ascii="Times New Roman" w:hAnsi="Times New Roman"/>
          <w:sz w:val="32"/>
          <w:szCs w:val="32"/>
        </w:rPr>
        <w:t>В прошлом году</w:t>
      </w:r>
      <w:r w:rsidR="0080359C">
        <w:rPr>
          <w:rFonts w:ascii="Times New Roman" w:hAnsi="Times New Roman"/>
          <w:sz w:val="32"/>
          <w:szCs w:val="32"/>
        </w:rPr>
        <w:t xml:space="preserve"> мы</w:t>
      </w:r>
      <w:r w:rsidRPr="00202545">
        <w:rPr>
          <w:rFonts w:ascii="Times New Roman" w:hAnsi="Times New Roman"/>
          <w:sz w:val="32"/>
          <w:szCs w:val="32"/>
        </w:rPr>
        <w:t xml:space="preserve"> начали переход на новую систему обр</w:t>
      </w:r>
      <w:r w:rsidR="001118DC">
        <w:rPr>
          <w:rFonts w:ascii="Times New Roman" w:hAnsi="Times New Roman"/>
          <w:sz w:val="32"/>
          <w:szCs w:val="32"/>
        </w:rPr>
        <w:t>а</w:t>
      </w:r>
      <w:r w:rsidRPr="00202545">
        <w:rPr>
          <w:rFonts w:ascii="Times New Roman" w:hAnsi="Times New Roman"/>
          <w:sz w:val="32"/>
          <w:szCs w:val="32"/>
        </w:rPr>
        <w:t xml:space="preserve">щения с твердыми коммунальными </w:t>
      </w:r>
      <w:r w:rsidRPr="00202545">
        <w:rPr>
          <w:rFonts w:ascii="Times New Roman" w:hAnsi="Times New Roman"/>
          <w:sz w:val="32"/>
          <w:szCs w:val="32"/>
        </w:rPr>
        <w:lastRenderedPageBreak/>
        <w:t>отходами.</w:t>
      </w:r>
      <w:r w:rsidR="00BA0CCF" w:rsidRPr="00202545">
        <w:rPr>
          <w:rFonts w:ascii="Times New Roman" w:hAnsi="Times New Roman"/>
          <w:sz w:val="32"/>
          <w:szCs w:val="32"/>
        </w:rPr>
        <w:t xml:space="preserve"> </w:t>
      </w:r>
      <w:r w:rsidR="00F20DFE">
        <w:rPr>
          <w:rFonts w:ascii="Times New Roman" w:hAnsi="Times New Roman"/>
          <w:sz w:val="32"/>
          <w:szCs w:val="32"/>
        </w:rPr>
        <w:t>Конечно, при е</w:t>
      </w:r>
      <w:r w:rsidR="0013164B">
        <w:rPr>
          <w:rFonts w:ascii="Times New Roman" w:hAnsi="Times New Roman"/>
          <w:sz w:val="32"/>
          <w:szCs w:val="32"/>
        </w:rPr>
        <w:t>ё</w:t>
      </w:r>
      <w:r w:rsidR="00F20DFE">
        <w:rPr>
          <w:rFonts w:ascii="Times New Roman" w:hAnsi="Times New Roman"/>
          <w:sz w:val="32"/>
          <w:szCs w:val="32"/>
        </w:rPr>
        <w:t xml:space="preserve"> становлении </w:t>
      </w:r>
      <w:r w:rsidR="001118DC">
        <w:rPr>
          <w:rFonts w:ascii="Times New Roman" w:hAnsi="Times New Roman"/>
          <w:sz w:val="32"/>
          <w:szCs w:val="32"/>
        </w:rPr>
        <w:t>н</w:t>
      </w:r>
      <w:r w:rsidR="00202545" w:rsidRPr="00202545">
        <w:rPr>
          <w:rFonts w:ascii="Times New Roman" w:hAnsi="Times New Roman"/>
          <w:sz w:val="32"/>
          <w:szCs w:val="32"/>
        </w:rPr>
        <w:t xml:space="preserve">е </w:t>
      </w:r>
      <w:r w:rsidR="00F20DFE">
        <w:rPr>
          <w:rFonts w:ascii="Times New Roman" w:hAnsi="Times New Roman"/>
          <w:sz w:val="32"/>
          <w:szCs w:val="32"/>
        </w:rPr>
        <w:t xml:space="preserve">обошлось без нареканий, </w:t>
      </w:r>
      <w:r w:rsidR="0080359C">
        <w:rPr>
          <w:rFonts w:ascii="Times New Roman" w:hAnsi="Times New Roman"/>
          <w:sz w:val="32"/>
          <w:szCs w:val="32"/>
        </w:rPr>
        <w:t xml:space="preserve">справедливых нареканий, они есть и у меня. </w:t>
      </w:r>
    </w:p>
    <w:p w:rsidR="00AE7DA7" w:rsidRPr="00202545" w:rsidRDefault="0080359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Но, с другой стороны необходимо отметить, что </w:t>
      </w:r>
      <w:r w:rsidR="00F20DFE">
        <w:rPr>
          <w:rFonts w:ascii="Times New Roman" w:hAnsi="Times New Roman"/>
          <w:sz w:val="32"/>
          <w:szCs w:val="32"/>
        </w:rPr>
        <w:t xml:space="preserve">сейчас </w:t>
      </w:r>
      <w:r w:rsidR="00202545" w:rsidRPr="00202545">
        <w:rPr>
          <w:rFonts w:ascii="Times New Roman" w:hAnsi="Times New Roman"/>
          <w:sz w:val="32"/>
          <w:szCs w:val="32"/>
        </w:rPr>
        <w:t>систем</w:t>
      </w:r>
      <w:r w:rsidR="00F20DFE">
        <w:rPr>
          <w:rFonts w:ascii="Times New Roman" w:hAnsi="Times New Roman"/>
          <w:sz w:val="32"/>
          <w:szCs w:val="32"/>
        </w:rPr>
        <w:t xml:space="preserve">а развернута </w:t>
      </w:r>
      <w:r w:rsidR="00202545" w:rsidRPr="00202545">
        <w:rPr>
          <w:rFonts w:ascii="Times New Roman" w:hAnsi="Times New Roman"/>
          <w:sz w:val="32"/>
          <w:szCs w:val="32"/>
        </w:rPr>
        <w:t xml:space="preserve">на всей территории Новосибирской области. </w:t>
      </w:r>
      <w:r w:rsidR="00F20DFE" w:rsidRPr="00202545">
        <w:rPr>
          <w:rFonts w:ascii="Times New Roman" w:hAnsi="Times New Roman"/>
          <w:sz w:val="32"/>
          <w:szCs w:val="32"/>
        </w:rPr>
        <w:t xml:space="preserve">Сегодня </w:t>
      </w:r>
      <w:r w:rsidR="00F20DFE">
        <w:rPr>
          <w:rFonts w:ascii="Times New Roman" w:hAnsi="Times New Roman"/>
          <w:sz w:val="32"/>
          <w:szCs w:val="32"/>
        </w:rPr>
        <w:t>услуг</w:t>
      </w:r>
      <w:r w:rsidR="009348D3">
        <w:rPr>
          <w:rFonts w:ascii="Times New Roman" w:hAnsi="Times New Roman"/>
          <w:sz w:val="32"/>
          <w:szCs w:val="32"/>
        </w:rPr>
        <w:t>и</w:t>
      </w:r>
      <w:r w:rsidR="00F20DFE">
        <w:rPr>
          <w:rFonts w:ascii="Times New Roman" w:hAnsi="Times New Roman"/>
          <w:sz w:val="32"/>
          <w:szCs w:val="32"/>
        </w:rPr>
        <w:t xml:space="preserve"> по </w:t>
      </w:r>
      <w:r w:rsidR="009348D3">
        <w:rPr>
          <w:rFonts w:ascii="Times New Roman" w:hAnsi="Times New Roman"/>
          <w:sz w:val="32"/>
          <w:szCs w:val="32"/>
        </w:rPr>
        <w:t xml:space="preserve">централизованному </w:t>
      </w:r>
      <w:r w:rsidR="00F20DFE">
        <w:rPr>
          <w:rFonts w:ascii="Times New Roman" w:hAnsi="Times New Roman"/>
          <w:sz w:val="32"/>
          <w:szCs w:val="32"/>
        </w:rPr>
        <w:t xml:space="preserve">вывозу мусора получают </w:t>
      </w:r>
      <w:r w:rsidR="00F20DFE" w:rsidRPr="00202545">
        <w:rPr>
          <w:rFonts w:ascii="Times New Roman" w:hAnsi="Times New Roman"/>
          <w:sz w:val="32"/>
          <w:szCs w:val="32"/>
        </w:rPr>
        <w:t xml:space="preserve">97 процентов </w:t>
      </w:r>
      <w:r w:rsidR="00F20DFE">
        <w:rPr>
          <w:rFonts w:ascii="Times New Roman" w:hAnsi="Times New Roman"/>
          <w:sz w:val="32"/>
          <w:szCs w:val="32"/>
        </w:rPr>
        <w:t>новосибирцев</w:t>
      </w:r>
      <w:r w:rsidR="009348D3">
        <w:rPr>
          <w:rFonts w:ascii="Times New Roman" w:hAnsi="Times New Roman"/>
          <w:sz w:val="32"/>
          <w:szCs w:val="32"/>
        </w:rPr>
        <w:t>.</w:t>
      </w:r>
      <w:r w:rsidR="00F20DFE">
        <w:rPr>
          <w:rFonts w:ascii="Times New Roman" w:hAnsi="Times New Roman"/>
          <w:sz w:val="32"/>
          <w:szCs w:val="32"/>
        </w:rPr>
        <w:t xml:space="preserve">  М</w:t>
      </w:r>
      <w:r w:rsidR="00BA0CCF" w:rsidRPr="00202545">
        <w:rPr>
          <w:rFonts w:ascii="Times New Roman" w:hAnsi="Times New Roman"/>
          <w:sz w:val="32"/>
          <w:szCs w:val="32"/>
        </w:rPr>
        <w:t>усор вывозится из 683 населенных пунктов,</w:t>
      </w:r>
      <w:r w:rsidR="0059071F" w:rsidRPr="00202545">
        <w:rPr>
          <w:rFonts w:ascii="Times New Roman" w:hAnsi="Times New Roman"/>
          <w:sz w:val="32"/>
          <w:szCs w:val="32"/>
        </w:rPr>
        <w:t xml:space="preserve"> прич</w:t>
      </w:r>
      <w:r w:rsidR="0013164B">
        <w:rPr>
          <w:rFonts w:ascii="Times New Roman" w:hAnsi="Times New Roman"/>
          <w:sz w:val="32"/>
          <w:szCs w:val="32"/>
        </w:rPr>
        <w:t>ё</w:t>
      </w:r>
      <w:r w:rsidR="0059071F" w:rsidRPr="00202545">
        <w:rPr>
          <w:rFonts w:ascii="Times New Roman" w:hAnsi="Times New Roman"/>
          <w:sz w:val="32"/>
          <w:szCs w:val="32"/>
        </w:rPr>
        <w:t>м</w:t>
      </w:r>
      <w:r w:rsidR="00BA0CCF" w:rsidRPr="00202545">
        <w:rPr>
          <w:rFonts w:ascii="Times New Roman" w:hAnsi="Times New Roman"/>
          <w:sz w:val="32"/>
          <w:szCs w:val="32"/>
        </w:rPr>
        <w:t xml:space="preserve"> в 86 процентах из них </w:t>
      </w:r>
      <w:r w:rsidR="00F20DFE">
        <w:rPr>
          <w:rFonts w:ascii="Times New Roman" w:hAnsi="Times New Roman"/>
          <w:sz w:val="32"/>
          <w:szCs w:val="32"/>
        </w:rPr>
        <w:t xml:space="preserve">это </w:t>
      </w:r>
      <w:r w:rsidR="001118DC" w:rsidRPr="00202545">
        <w:rPr>
          <w:rFonts w:ascii="Times New Roman" w:hAnsi="Times New Roman"/>
          <w:sz w:val="32"/>
          <w:szCs w:val="32"/>
        </w:rPr>
        <w:t xml:space="preserve">никогда </w:t>
      </w:r>
      <w:r w:rsidR="00F20DFE">
        <w:rPr>
          <w:rFonts w:ascii="Times New Roman" w:hAnsi="Times New Roman"/>
          <w:sz w:val="32"/>
          <w:szCs w:val="32"/>
        </w:rPr>
        <w:t>раньше не делалось</w:t>
      </w:r>
      <w:r w:rsidR="00BA0CCF" w:rsidRPr="00202545">
        <w:rPr>
          <w:rFonts w:ascii="Times New Roman" w:hAnsi="Times New Roman"/>
          <w:sz w:val="32"/>
          <w:szCs w:val="32"/>
        </w:rPr>
        <w:t>.</w:t>
      </w:r>
      <w:r w:rsidR="006E4F11" w:rsidRPr="00202545">
        <w:rPr>
          <w:rFonts w:ascii="Times New Roman" w:hAnsi="Times New Roman"/>
          <w:sz w:val="32"/>
          <w:szCs w:val="32"/>
        </w:rPr>
        <w:t xml:space="preserve"> </w:t>
      </w:r>
      <w:r w:rsidR="006F77F1" w:rsidRPr="00202545">
        <w:rPr>
          <w:rFonts w:ascii="Times New Roman" w:hAnsi="Times New Roman"/>
          <w:sz w:val="32"/>
          <w:szCs w:val="32"/>
        </w:rPr>
        <w:t xml:space="preserve">В Венгеровском, Кочковском и Убинском районах построены площадки </w:t>
      </w:r>
      <w:r w:rsidR="009348D3">
        <w:rPr>
          <w:rFonts w:ascii="Times New Roman" w:hAnsi="Times New Roman"/>
          <w:sz w:val="32"/>
          <w:szCs w:val="32"/>
        </w:rPr>
        <w:t>временного накопления, заверш</w:t>
      </w:r>
      <w:r w:rsidR="0013164B">
        <w:rPr>
          <w:rFonts w:ascii="Times New Roman" w:hAnsi="Times New Roman"/>
          <w:sz w:val="32"/>
          <w:szCs w:val="32"/>
        </w:rPr>
        <w:t>ё</w:t>
      </w:r>
      <w:r w:rsidR="009348D3">
        <w:rPr>
          <w:rFonts w:ascii="Times New Roman" w:hAnsi="Times New Roman"/>
          <w:sz w:val="32"/>
          <w:szCs w:val="32"/>
        </w:rPr>
        <w:t>н</w:t>
      </w:r>
      <w:r w:rsidR="006F77F1" w:rsidRPr="00202545">
        <w:rPr>
          <w:rFonts w:ascii="Times New Roman" w:hAnsi="Times New Roman"/>
          <w:sz w:val="32"/>
          <w:szCs w:val="32"/>
        </w:rPr>
        <w:t xml:space="preserve"> первый этап строительства </w:t>
      </w:r>
      <w:r w:rsidR="00F20DFE">
        <w:rPr>
          <w:rFonts w:ascii="Times New Roman" w:hAnsi="Times New Roman"/>
          <w:sz w:val="32"/>
          <w:szCs w:val="32"/>
        </w:rPr>
        <w:t>полигона</w:t>
      </w:r>
      <w:r w:rsidR="006F77F1" w:rsidRPr="00202545">
        <w:rPr>
          <w:rFonts w:ascii="Times New Roman" w:hAnsi="Times New Roman"/>
          <w:sz w:val="32"/>
          <w:szCs w:val="32"/>
        </w:rPr>
        <w:t xml:space="preserve"> в Усть-Таркском районе и реконструкция полигона в Северном районе. </w:t>
      </w:r>
    </w:p>
    <w:p w:rsidR="00AE7DA7" w:rsidRDefault="006F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2019 год стал переломным для ряда масштабных проектов</w:t>
      </w:r>
      <w:r w:rsidR="009348D3">
        <w:rPr>
          <w:rFonts w:ascii="Times New Roman" w:hAnsi="Times New Roman" w:cs="Times New Roman"/>
          <w:sz w:val="32"/>
          <w:szCs w:val="32"/>
        </w:rPr>
        <w:t xml:space="preserve">, которые мы длительное время продвигали. </w:t>
      </w:r>
    </w:p>
    <w:p w:rsidR="009348D3" w:rsidRPr="009348D3" w:rsidRDefault="009348D3" w:rsidP="009348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348D3">
        <w:rPr>
          <w:rFonts w:ascii="Times New Roman" w:eastAsia="Calibri" w:hAnsi="Times New Roman" w:cs="Times New Roman"/>
          <w:sz w:val="32"/>
          <w:szCs w:val="32"/>
        </w:rPr>
        <w:t>Так, приступили к решению задачи повышения пропускной способности аэропорта Толмач</w:t>
      </w:r>
      <w:r w:rsidR="0095041D">
        <w:rPr>
          <w:rFonts w:ascii="Times New Roman" w:eastAsia="Calibri" w:hAnsi="Times New Roman" w:cs="Times New Roman"/>
          <w:sz w:val="32"/>
          <w:szCs w:val="32"/>
        </w:rPr>
        <w:t>ё</w:t>
      </w:r>
      <w:r w:rsidRPr="009348D3">
        <w:rPr>
          <w:rFonts w:ascii="Times New Roman" w:eastAsia="Calibri" w:hAnsi="Times New Roman" w:cs="Times New Roman"/>
          <w:sz w:val="32"/>
          <w:szCs w:val="32"/>
        </w:rPr>
        <w:t xml:space="preserve">во – самого быстро растущего аэропорта в Российской Федерации. </w:t>
      </w:r>
      <w:proofErr w:type="spellStart"/>
      <w:r w:rsidRPr="009348D3">
        <w:rPr>
          <w:rFonts w:ascii="Times New Roman" w:eastAsia="Calibri" w:hAnsi="Times New Roman" w:cs="Times New Roman"/>
          <w:sz w:val="32"/>
          <w:szCs w:val="32"/>
        </w:rPr>
        <w:t>Новапорт</w:t>
      </w:r>
      <w:proofErr w:type="spellEnd"/>
      <w:r w:rsidRPr="009348D3">
        <w:rPr>
          <w:rFonts w:ascii="Times New Roman" w:eastAsia="Calibri" w:hAnsi="Times New Roman" w:cs="Times New Roman"/>
          <w:sz w:val="32"/>
          <w:szCs w:val="32"/>
        </w:rPr>
        <w:t xml:space="preserve"> начал первый этап строительства нового здания терминала. В свою очередь, добились от федерального центра решений по реконструкции второй взлетно-посадочной полосы и работы на этом объекте уже начались в 2019 году.</w:t>
      </w:r>
    </w:p>
    <w:p w:rsidR="009348D3" w:rsidRPr="009348D3" w:rsidRDefault="009348D3" w:rsidP="009348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348D3">
        <w:rPr>
          <w:rFonts w:ascii="Times New Roman" w:eastAsia="Calibri" w:hAnsi="Times New Roman" w:cs="Times New Roman"/>
          <w:sz w:val="32"/>
          <w:szCs w:val="32"/>
        </w:rPr>
        <w:lastRenderedPageBreak/>
        <w:t>Также удалось достичь договоренности с Минобороны России по модернизации первой взлетно-посадочной полосы. Одновременно работаем по проектам увеличения пропускной способности трасс, «завязанных» на аэропорт и промышленно-логистическую инфраструктуру рядом с ним.</w:t>
      </w:r>
    </w:p>
    <w:p w:rsidR="009348D3" w:rsidRPr="009348D3" w:rsidRDefault="009348D3" w:rsidP="009348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348D3">
        <w:rPr>
          <w:rFonts w:ascii="Times New Roman" w:eastAsia="Calibri" w:hAnsi="Times New Roman" w:cs="Times New Roman"/>
          <w:sz w:val="32"/>
          <w:szCs w:val="32"/>
        </w:rPr>
        <w:t>2019 год стал годом старта важнейшего научного проекта — не только сибирского отделения Российской Академии наук, но и всей российской науки. Как вы знаете, в конце декабря Правительство страны определило порядок финансирования строительства Сибирского кольцевого источника фотонов программы «Академгородок 2.0». В этом году начинается проектирование объекта. В целом за пять лет на него будет выделено 37 млрд рублей и этот объект необходимо запустить до 31 декабря 2023 года.</w:t>
      </w:r>
    </w:p>
    <w:p w:rsidR="009348D3" w:rsidRPr="009348D3" w:rsidRDefault="009348D3" w:rsidP="009348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348D3">
        <w:rPr>
          <w:rFonts w:ascii="Times New Roman" w:eastAsia="Calibri" w:hAnsi="Times New Roman" w:cs="Times New Roman"/>
          <w:sz w:val="32"/>
          <w:szCs w:val="32"/>
        </w:rPr>
        <w:t xml:space="preserve">Задача этого года – приступить к созданию научно-образовательного центра медицинской специализации и </w:t>
      </w:r>
      <w:proofErr w:type="spellStart"/>
      <w:r w:rsidRPr="009348D3">
        <w:rPr>
          <w:rFonts w:ascii="Times New Roman" w:eastAsia="Calibri" w:hAnsi="Times New Roman" w:cs="Times New Roman"/>
          <w:sz w:val="32"/>
          <w:szCs w:val="32"/>
        </w:rPr>
        <w:t>НОЦа</w:t>
      </w:r>
      <w:proofErr w:type="spellEnd"/>
      <w:r w:rsidRPr="009348D3">
        <w:rPr>
          <w:rFonts w:ascii="Times New Roman" w:eastAsia="Calibri" w:hAnsi="Times New Roman" w:cs="Times New Roman"/>
          <w:sz w:val="32"/>
          <w:szCs w:val="32"/>
        </w:rPr>
        <w:t xml:space="preserve"> агротехнической специализаци</w:t>
      </w:r>
      <w:r w:rsidR="0095041D">
        <w:rPr>
          <w:rFonts w:ascii="Times New Roman" w:eastAsia="Calibri" w:hAnsi="Times New Roman" w:cs="Times New Roman"/>
          <w:sz w:val="32"/>
          <w:szCs w:val="32"/>
        </w:rPr>
        <w:t>и</w:t>
      </w:r>
      <w:r w:rsidRPr="009348D3">
        <w:rPr>
          <w:rFonts w:ascii="Times New Roman" w:eastAsia="Calibri" w:hAnsi="Times New Roman" w:cs="Times New Roman"/>
          <w:sz w:val="32"/>
          <w:szCs w:val="32"/>
        </w:rPr>
        <w:t>. Ещ</w:t>
      </w:r>
      <w:r w:rsidR="004471AD">
        <w:rPr>
          <w:rFonts w:ascii="Times New Roman" w:eastAsia="Calibri" w:hAnsi="Times New Roman" w:cs="Times New Roman"/>
          <w:sz w:val="32"/>
          <w:szCs w:val="32"/>
        </w:rPr>
        <w:t>ё</w:t>
      </w:r>
      <w:r w:rsidRPr="009348D3">
        <w:rPr>
          <w:rFonts w:ascii="Times New Roman" w:eastAsia="Calibri" w:hAnsi="Times New Roman" w:cs="Times New Roman"/>
          <w:sz w:val="32"/>
          <w:szCs w:val="32"/>
        </w:rPr>
        <w:t xml:space="preserve"> одна задача этого года – начать работу по проектированию и строительству межвузовского кампуса.</w:t>
      </w:r>
    </w:p>
    <w:p w:rsidR="009348D3" w:rsidRPr="009348D3" w:rsidRDefault="009348D3" w:rsidP="009348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348D3">
        <w:rPr>
          <w:rFonts w:ascii="Times New Roman" w:eastAsia="Calibri" w:hAnsi="Times New Roman" w:cs="Times New Roman"/>
          <w:sz w:val="32"/>
          <w:szCs w:val="32"/>
        </w:rPr>
        <w:t>В прошлом году были завершены три крупных агропромышленных проекта, в них инвестировано более 5,5 млрд рублей</w:t>
      </w:r>
      <w:r w:rsidRPr="009348D3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9348D3">
        <w:rPr>
          <w:rFonts w:ascii="Times New Roman" w:eastAsia="Calibri" w:hAnsi="Times New Roman" w:cs="Times New Roman"/>
          <w:sz w:val="32"/>
          <w:szCs w:val="32"/>
        </w:rPr>
        <w:t xml:space="preserve"> Сейчас в </w:t>
      </w:r>
      <w:r w:rsidRPr="009348D3">
        <w:rPr>
          <w:rFonts w:ascii="Times New Roman" w:eastAsia="Calibri" w:hAnsi="Times New Roman" w:cs="Times New Roman"/>
          <w:sz w:val="32"/>
          <w:szCs w:val="32"/>
        </w:rPr>
        <w:lastRenderedPageBreak/>
        <w:t>работе ещ</w:t>
      </w:r>
      <w:r w:rsidR="004471AD">
        <w:rPr>
          <w:rFonts w:ascii="Times New Roman" w:eastAsia="Calibri" w:hAnsi="Times New Roman" w:cs="Times New Roman"/>
          <w:sz w:val="32"/>
          <w:szCs w:val="32"/>
        </w:rPr>
        <w:t>ё</w:t>
      </w:r>
      <w:r w:rsidRPr="009348D3">
        <w:rPr>
          <w:rFonts w:ascii="Times New Roman" w:eastAsia="Calibri" w:hAnsi="Times New Roman" w:cs="Times New Roman"/>
          <w:sz w:val="32"/>
          <w:szCs w:val="32"/>
        </w:rPr>
        <w:t xml:space="preserve"> десять </w:t>
      </w:r>
      <w:proofErr w:type="spellStart"/>
      <w:r w:rsidRPr="009348D3">
        <w:rPr>
          <w:rFonts w:ascii="Times New Roman" w:eastAsia="Calibri" w:hAnsi="Times New Roman" w:cs="Times New Roman"/>
          <w:sz w:val="32"/>
          <w:szCs w:val="32"/>
        </w:rPr>
        <w:t>инвестпроектов</w:t>
      </w:r>
      <w:proofErr w:type="spellEnd"/>
      <w:r w:rsidRPr="009348D3">
        <w:rPr>
          <w:rFonts w:ascii="Times New Roman" w:eastAsia="Calibri" w:hAnsi="Times New Roman" w:cs="Times New Roman"/>
          <w:sz w:val="32"/>
          <w:szCs w:val="32"/>
        </w:rPr>
        <w:t xml:space="preserve"> в АПК на 60 млрд рублей и более сотни проектов меньшего масштаба на сумму около 3,5 млрд рублей.</w:t>
      </w:r>
    </w:p>
    <w:p w:rsidR="009348D3" w:rsidRPr="009348D3" w:rsidRDefault="009348D3" w:rsidP="009348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348D3">
        <w:rPr>
          <w:rFonts w:ascii="Times New Roman" w:eastAsia="Calibri" w:hAnsi="Times New Roman" w:cs="Times New Roman"/>
          <w:sz w:val="32"/>
          <w:szCs w:val="32"/>
        </w:rPr>
        <w:t>Если в целом говорить о</w:t>
      </w:r>
      <w:r w:rsidR="004471AD">
        <w:rPr>
          <w:rFonts w:ascii="Times New Roman" w:eastAsia="Calibri" w:hAnsi="Times New Roman" w:cs="Times New Roman"/>
          <w:sz w:val="32"/>
          <w:szCs w:val="32"/>
        </w:rPr>
        <w:t>б</w:t>
      </w:r>
      <w:r w:rsidRPr="009348D3">
        <w:rPr>
          <w:rFonts w:ascii="Times New Roman" w:eastAsia="Calibri" w:hAnsi="Times New Roman" w:cs="Times New Roman"/>
          <w:sz w:val="32"/>
          <w:szCs w:val="32"/>
        </w:rPr>
        <w:t xml:space="preserve"> инвестициях, то хотелось бы отметить, что второй год подряд Новосибирская область выходит на исторический максимум по объему инвестиций. Напомню, в 2018 году инвестиции в основной капитал составили 196 млрд рублей, по первым оценкам, итог 2019 года – 210 млрд рублей.</w:t>
      </w:r>
    </w:p>
    <w:p w:rsidR="009348D3" w:rsidRPr="009348D3" w:rsidRDefault="009348D3" w:rsidP="009348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348D3">
        <w:rPr>
          <w:rFonts w:ascii="Times New Roman" w:eastAsia="Calibri" w:hAnsi="Times New Roman" w:cs="Times New Roman"/>
          <w:sz w:val="32"/>
          <w:szCs w:val="32"/>
        </w:rPr>
        <w:t>Ещ</w:t>
      </w:r>
      <w:r w:rsidR="004471AD">
        <w:rPr>
          <w:rFonts w:ascii="Times New Roman" w:eastAsia="Calibri" w:hAnsi="Times New Roman" w:cs="Times New Roman"/>
          <w:sz w:val="32"/>
          <w:szCs w:val="32"/>
        </w:rPr>
        <w:t>ё</w:t>
      </w:r>
      <w:r w:rsidRPr="009348D3">
        <w:rPr>
          <w:rFonts w:ascii="Times New Roman" w:eastAsia="Calibri" w:hAnsi="Times New Roman" w:cs="Times New Roman"/>
          <w:sz w:val="32"/>
          <w:szCs w:val="32"/>
        </w:rPr>
        <w:t xml:space="preserve"> раз хотелось бы подчеркнуть: несмотря на хорошие темпы роста</w:t>
      </w:r>
      <w:r w:rsidR="004471AD">
        <w:rPr>
          <w:rFonts w:ascii="Times New Roman" w:eastAsia="Calibri" w:hAnsi="Times New Roman" w:cs="Times New Roman"/>
          <w:sz w:val="32"/>
          <w:szCs w:val="32"/>
        </w:rPr>
        <w:t>,</w:t>
      </w:r>
      <w:r w:rsidRPr="009348D3">
        <w:rPr>
          <w:rFonts w:ascii="Times New Roman" w:eastAsia="Calibri" w:hAnsi="Times New Roman" w:cs="Times New Roman"/>
          <w:sz w:val="32"/>
          <w:szCs w:val="32"/>
        </w:rPr>
        <w:t xml:space="preserve"> абсолютная цифра нас совершенно не устраивает и 200 млрд для нашего региона — далеко не предел.</w:t>
      </w:r>
    </w:p>
    <w:p w:rsidR="009348D3" w:rsidRPr="009348D3" w:rsidRDefault="009348D3" w:rsidP="009348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348D3">
        <w:rPr>
          <w:rFonts w:ascii="Times New Roman" w:eastAsia="Calibri" w:hAnsi="Times New Roman" w:cs="Times New Roman"/>
          <w:sz w:val="32"/>
          <w:szCs w:val="32"/>
        </w:rPr>
        <w:t xml:space="preserve">В прошлом году разработаны новые механизмы стимулирования инвестиционной деятельности, произведена </w:t>
      </w:r>
      <w:proofErr w:type="spellStart"/>
      <w:r w:rsidRPr="009348D3">
        <w:rPr>
          <w:rFonts w:ascii="Times New Roman" w:eastAsia="Calibri" w:hAnsi="Times New Roman" w:cs="Times New Roman"/>
          <w:sz w:val="32"/>
          <w:szCs w:val="32"/>
        </w:rPr>
        <w:t>донастройка</w:t>
      </w:r>
      <w:proofErr w:type="spellEnd"/>
      <w:r w:rsidRPr="009348D3">
        <w:rPr>
          <w:rFonts w:ascii="Times New Roman" w:eastAsia="Calibri" w:hAnsi="Times New Roman" w:cs="Times New Roman"/>
          <w:sz w:val="32"/>
          <w:szCs w:val="32"/>
        </w:rPr>
        <w:t xml:space="preserve"> существующего пакета нормативных актов по поддержке инвестиций. Привлечение инвесторов в область оста</w:t>
      </w:r>
      <w:r w:rsidR="004471AD">
        <w:rPr>
          <w:rFonts w:ascii="Times New Roman" w:eastAsia="Calibri" w:hAnsi="Times New Roman" w:cs="Times New Roman"/>
          <w:sz w:val="32"/>
          <w:szCs w:val="32"/>
        </w:rPr>
        <w:t>ё</w:t>
      </w:r>
      <w:r w:rsidRPr="009348D3">
        <w:rPr>
          <w:rFonts w:ascii="Times New Roman" w:eastAsia="Calibri" w:hAnsi="Times New Roman" w:cs="Times New Roman"/>
          <w:sz w:val="32"/>
          <w:szCs w:val="32"/>
        </w:rPr>
        <w:t>тся приоритетом работы Правительства региона.</w:t>
      </w:r>
    </w:p>
    <w:p w:rsidR="009348D3" w:rsidRPr="009348D3" w:rsidRDefault="009348D3" w:rsidP="009348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348D3">
        <w:rPr>
          <w:rFonts w:ascii="Times New Roman" w:eastAsia="Calibri" w:hAnsi="Times New Roman" w:cs="Times New Roman"/>
          <w:sz w:val="32"/>
          <w:szCs w:val="32"/>
        </w:rPr>
        <w:t xml:space="preserve">Президент в послании Федеральному Собранию поручил обеспечить не менее чем пятипроцентный ежегодный прирост инвестиций. Считаю, что эта задача поставлена не только перед правительством страны, но перед всеми регионами. А мы для себя эту планку повышаем: </w:t>
      </w:r>
      <w:r w:rsidRPr="009348D3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мы должны </w:t>
      </w:r>
      <w:r w:rsidR="00460626">
        <w:rPr>
          <w:rFonts w:ascii="Times New Roman" w:eastAsia="Calibri" w:hAnsi="Times New Roman" w:cs="Times New Roman"/>
          <w:sz w:val="32"/>
          <w:szCs w:val="32"/>
        </w:rPr>
        <w:t>привлекать</w:t>
      </w:r>
      <w:r w:rsidRPr="009348D3">
        <w:rPr>
          <w:rFonts w:ascii="Times New Roman" w:eastAsia="Calibri" w:hAnsi="Times New Roman" w:cs="Times New Roman"/>
          <w:sz w:val="32"/>
          <w:szCs w:val="32"/>
        </w:rPr>
        <w:t xml:space="preserve"> инвестиции темпами выше среднероссийских.</w:t>
      </w:r>
    </w:p>
    <w:p w:rsidR="009348D3" w:rsidRPr="009348D3" w:rsidRDefault="009348D3" w:rsidP="009348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348D3">
        <w:rPr>
          <w:rFonts w:ascii="Times New Roman" w:eastAsia="Calibri" w:hAnsi="Times New Roman" w:cs="Times New Roman"/>
          <w:sz w:val="32"/>
          <w:szCs w:val="32"/>
        </w:rPr>
        <w:t>Я рассказывал о реализации нацпроектов, но хотел бы напомнить, что при подготовке наших региональных проектов, которые вошли в нацпроекты страны, мы ориентировались не на какие-то абстрактные проекты, не выхватывали готовые проекты. Мы достаточно системно вместе с вами отбирали такие мероприятия, в первую очередь, ориентируясь на наказы избирателей, которые депутаты текущего созыва получили от жителей своих округов.</w:t>
      </w:r>
    </w:p>
    <w:p w:rsidR="009348D3" w:rsidRPr="009348D3" w:rsidRDefault="009348D3" w:rsidP="009348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348D3">
        <w:rPr>
          <w:rFonts w:ascii="Times New Roman" w:eastAsia="Calibri" w:hAnsi="Times New Roman" w:cs="Times New Roman"/>
          <w:sz w:val="32"/>
          <w:szCs w:val="32"/>
        </w:rPr>
        <w:t>Напомню, что в 2016 году был утвержден пакет из 5016 наказов избирателей. Каждый год мы выполняем, реализуем восемь-десять сотен первоочередных, самых важных мероприятий из этого списка, направляем на них от 6 до 8 млрд рублей. В этой части 2019 год стал тоже рекордным: на финансирование исполнения наказов было наполнено более 9,2 млрд рублей. И я в прошлом году обозначил коллегам задачу по возможности максимально увеличивать и лимиты финансирования, и работы по наказам.</w:t>
      </w:r>
    </w:p>
    <w:p w:rsidR="009348D3" w:rsidRPr="009348D3" w:rsidRDefault="009348D3" w:rsidP="009348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32"/>
          <w:szCs w:val="32"/>
        </w:rPr>
      </w:pPr>
      <w:r w:rsidRPr="009348D3">
        <w:rPr>
          <w:rFonts w:ascii="Times New Roman" w:eastAsia="Calibri" w:hAnsi="Times New Roman" w:cs="Times New Roman"/>
          <w:iCs/>
          <w:sz w:val="32"/>
          <w:szCs w:val="32"/>
        </w:rPr>
        <w:t>При условии успешного выполнения планов 2019 и 2020 годов финансирование мероприятий за пять лет составит 40 млрд рублей.</w:t>
      </w:r>
    </w:p>
    <w:p w:rsidR="009348D3" w:rsidRPr="009348D3" w:rsidRDefault="009348D3" w:rsidP="009348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348D3">
        <w:rPr>
          <w:rFonts w:ascii="Times New Roman" w:eastAsia="Calibri" w:hAnsi="Times New Roman" w:cs="Times New Roman"/>
          <w:sz w:val="32"/>
          <w:szCs w:val="32"/>
        </w:rPr>
        <w:lastRenderedPageBreak/>
        <w:t>При этом многие наказы вывели нас на системные решения. Так, почти во всех районах жители просили построить или отремонтировать фельдшерско-акушерские пункты. Два года назад мы сформировали областную программу строительства ФАПов. Кстати, она гармонично легла в основу региональной составляющей нацпроекта «Здравоохранение». Тогда мы для себя определили, что в год нужно строить не менее 30 ФАПов.</w:t>
      </w:r>
    </w:p>
    <w:p w:rsidR="009348D3" w:rsidRPr="009348D3" w:rsidRDefault="009348D3" w:rsidP="009348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348D3">
        <w:rPr>
          <w:rFonts w:ascii="Times New Roman" w:eastAsia="Calibri" w:hAnsi="Times New Roman" w:cs="Times New Roman"/>
          <w:sz w:val="32"/>
          <w:szCs w:val="32"/>
        </w:rPr>
        <w:t>В 2019 году мы ввели в эксплуатацию 30 таких объектов. В этом 2020 году планируем сдать в эксплуатацию не менее 40 ФАПов. При этом депутаты также обращали внимание, что не нужно забывать про ремонт существующих зданий фельдшерско-акушерских пунктов. В 2019 году ремонт проведен на 18 таких объектах.</w:t>
      </w:r>
    </w:p>
    <w:p w:rsidR="009348D3" w:rsidRPr="009348D3" w:rsidRDefault="009348D3" w:rsidP="009348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32"/>
          <w:szCs w:val="32"/>
        </w:rPr>
      </w:pPr>
      <w:r w:rsidRPr="009348D3">
        <w:rPr>
          <w:rFonts w:ascii="Times New Roman" w:eastAsia="Calibri" w:hAnsi="Times New Roman" w:cs="Times New Roman"/>
          <w:sz w:val="32"/>
          <w:szCs w:val="32"/>
        </w:rPr>
        <w:t xml:space="preserve">Ориентируясь на наказы избирателей, изменили ситуацию по ремонту дворов в Новосибирске: только за два года за счет средств области и города в столице отремонтировано почти 400 дворов </w:t>
      </w:r>
      <w:r w:rsidRPr="009348D3"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 w:rsidRPr="004471AD">
        <w:rPr>
          <w:rFonts w:ascii="Times New Roman" w:eastAsia="Calibri" w:hAnsi="Times New Roman" w:cs="Times New Roman"/>
          <w:iCs/>
          <w:sz w:val="28"/>
          <w:szCs w:val="28"/>
        </w:rPr>
        <w:t>371</w:t>
      </w:r>
      <w:r w:rsidRPr="009348D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). </w:t>
      </w:r>
      <w:r w:rsidRPr="009348D3">
        <w:rPr>
          <w:rFonts w:ascii="Times New Roman" w:eastAsia="Calibri" w:hAnsi="Times New Roman" w:cs="Times New Roman"/>
          <w:sz w:val="32"/>
          <w:szCs w:val="32"/>
        </w:rPr>
        <w:t xml:space="preserve">Также в конце 2018 года по инициативе депутатов, в частности, Андрея Борисовича Панферова, был запущен региональный проект «Территория детства» – во дворах Новосибирска мы обустраиваем детские площадки. Была определена двухлетняя </w:t>
      </w:r>
      <w:r w:rsidRPr="009348D3">
        <w:rPr>
          <w:rFonts w:ascii="Times New Roman" w:eastAsia="Calibri" w:hAnsi="Times New Roman" w:cs="Times New Roman"/>
          <w:sz w:val="32"/>
          <w:szCs w:val="32"/>
        </w:rPr>
        <w:lastRenderedPageBreak/>
        <w:t>программа. И из 83 таких запланированных объектов в 2019 году у</w:t>
      </w:r>
      <w:r w:rsidRPr="009348D3">
        <w:rPr>
          <w:rFonts w:ascii="Times New Roman" w:eastAsia="Calibri" w:hAnsi="Times New Roman" w:cs="Times New Roman"/>
          <w:iCs/>
          <w:sz w:val="32"/>
          <w:szCs w:val="32"/>
        </w:rPr>
        <w:t>же построено.</w:t>
      </w:r>
    </w:p>
    <w:p w:rsidR="009348D3" w:rsidRPr="009348D3" w:rsidRDefault="009348D3" w:rsidP="009348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348D3">
        <w:rPr>
          <w:rFonts w:ascii="Times New Roman" w:eastAsia="Calibri" w:hAnsi="Times New Roman" w:cs="Times New Roman"/>
          <w:sz w:val="32"/>
          <w:szCs w:val="32"/>
        </w:rPr>
        <w:t>Не менее серьезным был запрос на ремонт сельских дорог и школьных маршрутов – здесь мы тоже вышли на системное решение. Напомню, в позапрошлом</w:t>
      </w:r>
      <w:r w:rsidR="004471AD">
        <w:rPr>
          <w:rFonts w:ascii="Times New Roman" w:eastAsia="Calibri" w:hAnsi="Times New Roman" w:cs="Times New Roman"/>
          <w:sz w:val="32"/>
          <w:szCs w:val="32"/>
        </w:rPr>
        <w:t>,</w:t>
      </w:r>
      <w:r w:rsidRPr="009348D3">
        <w:rPr>
          <w:rFonts w:ascii="Times New Roman" w:eastAsia="Calibri" w:hAnsi="Times New Roman" w:cs="Times New Roman"/>
          <w:sz w:val="32"/>
          <w:szCs w:val="32"/>
        </w:rPr>
        <w:t xml:space="preserve"> 2018 году</w:t>
      </w:r>
      <w:r w:rsidR="004471AD">
        <w:rPr>
          <w:rFonts w:ascii="Times New Roman" w:eastAsia="Calibri" w:hAnsi="Times New Roman" w:cs="Times New Roman"/>
          <w:sz w:val="32"/>
          <w:szCs w:val="32"/>
        </w:rPr>
        <w:t>,</w:t>
      </w:r>
      <w:r w:rsidRPr="009348D3">
        <w:rPr>
          <w:rFonts w:ascii="Times New Roman" w:eastAsia="Calibri" w:hAnsi="Times New Roman" w:cs="Times New Roman"/>
          <w:sz w:val="32"/>
          <w:szCs w:val="32"/>
        </w:rPr>
        <w:t xml:space="preserve"> мы вместе с вами выделили дополнительно 1,5 млрд рублей на эти цели, а в прошлом году сельские дороги наравне с городскими дорогами и дорогами агломерации вошли в региональный проект «Дорожная сеть» - БКАД.</w:t>
      </w:r>
    </w:p>
    <w:p w:rsidR="009348D3" w:rsidRPr="009348D3" w:rsidRDefault="009348D3" w:rsidP="009348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348D3">
        <w:rPr>
          <w:rFonts w:ascii="Times New Roman" w:eastAsia="Calibri" w:hAnsi="Times New Roman" w:cs="Times New Roman"/>
          <w:sz w:val="32"/>
          <w:szCs w:val="32"/>
        </w:rPr>
        <w:t>Многие наказы депутатам и обращения ко мне, как к Губернатору, касались создания условий для молодых специалистов на селе, в первую очередь, строительства служебного жилья. И мы вместе с вами эту программу реанимировали в 2019 году. Я удовлетвор</w:t>
      </w:r>
      <w:r w:rsidR="004471AD">
        <w:rPr>
          <w:rFonts w:ascii="Times New Roman" w:eastAsia="Calibri" w:hAnsi="Times New Roman" w:cs="Times New Roman"/>
          <w:sz w:val="32"/>
          <w:szCs w:val="32"/>
        </w:rPr>
        <w:t>ё</w:t>
      </w:r>
      <w:r w:rsidRPr="009348D3">
        <w:rPr>
          <w:rFonts w:ascii="Times New Roman" w:eastAsia="Calibri" w:hAnsi="Times New Roman" w:cs="Times New Roman"/>
          <w:sz w:val="32"/>
          <w:szCs w:val="32"/>
        </w:rPr>
        <w:t>н результатами е</w:t>
      </w:r>
      <w:r w:rsidR="004471AD">
        <w:rPr>
          <w:rFonts w:ascii="Times New Roman" w:eastAsia="Calibri" w:hAnsi="Times New Roman" w:cs="Times New Roman"/>
          <w:sz w:val="32"/>
          <w:szCs w:val="32"/>
        </w:rPr>
        <w:t>ё</w:t>
      </w:r>
      <w:r w:rsidRPr="009348D3">
        <w:rPr>
          <w:rFonts w:ascii="Times New Roman" w:eastAsia="Calibri" w:hAnsi="Times New Roman" w:cs="Times New Roman"/>
          <w:sz w:val="32"/>
          <w:szCs w:val="32"/>
        </w:rPr>
        <w:t xml:space="preserve"> реализации в первый год, потому что 100 молодых специалистов в районах нашей области получили новое жилье. А если быть точным, то 109 молодых специалистов: 60 квартир было построено регионом в новых домах, 40 – выкуплено в новых домах у застройщиков и девять квартир были построены вместе с </w:t>
      </w:r>
      <w:proofErr w:type="spellStart"/>
      <w:r w:rsidRPr="009348D3">
        <w:rPr>
          <w:rFonts w:ascii="Times New Roman" w:eastAsia="Calibri" w:hAnsi="Times New Roman" w:cs="Times New Roman"/>
          <w:sz w:val="32"/>
          <w:szCs w:val="32"/>
        </w:rPr>
        <w:t>ФАПами</w:t>
      </w:r>
      <w:proofErr w:type="spellEnd"/>
      <w:r w:rsidRPr="009348D3">
        <w:rPr>
          <w:rFonts w:ascii="Times New Roman" w:eastAsia="Calibri" w:hAnsi="Times New Roman" w:cs="Times New Roman"/>
          <w:sz w:val="32"/>
          <w:szCs w:val="32"/>
        </w:rPr>
        <w:t>. Работу по этой программе мы будем продолжать, конечно же, и в 2020 году, стараясь наращивать объемы строительства.</w:t>
      </w:r>
    </w:p>
    <w:p w:rsidR="009348D3" w:rsidRPr="009348D3" w:rsidRDefault="009348D3" w:rsidP="009348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348D3">
        <w:rPr>
          <w:rFonts w:ascii="Times New Roman" w:eastAsia="Calibri" w:hAnsi="Times New Roman" w:cs="Times New Roman"/>
          <w:sz w:val="32"/>
          <w:szCs w:val="32"/>
        </w:rPr>
        <w:lastRenderedPageBreak/>
        <w:t>Одна из самых актуальных проблем области – качественное водоснабжение. Ей посвящено более трети наказов по жилищно-коммунальному хозяйству. Мы увеличили объемы выполнения подпрограммы «Чистая вода», а также сконцентрировали функции по подготовке необходимой документации и контролю за производством работ на региональном уровне — в министерстве жилищно-коммунального хозяйства и энергетики. Это позволит нам не допускать очень некрасивых случаев, которые в нашей истории были, когда подобные долгожданные, нужные объекты превращались в долгострои со всеми вытекающими последствиями.</w:t>
      </w:r>
    </w:p>
    <w:p w:rsidR="009348D3" w:rsidRPr="009348D3" w:rsidRDefault="009348D3" w:rsidP="009348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348D3">
        <w:rPr>
          <w:rFonts w:ascii="Times New Roman" w:eastAsia="Calibri" w:hAnsi="Times New Roman" w:cs="Times New Roman"/>
          <w:sz w:val="32"/>
          <w:szCs w:val="32"/>
        </w:rPr>
        <w:t xml:space="preserve">Большой блок наказов избирателей касался строительства спортивных объектов в сельских районах – здесь мы также вышли на системные меры. Например, этот подход позволил актуализировать многие проекты и «подстроить» их под потребности жителей. Как это вышло, например, в селе Северное, где, как </w:t>
      </w:r>
      <w:r w:rsidRPr="000F644D">
        <w:rPr>
          <w:rFonts w:ascii="Times New Roman" w:eastAsia="Calibri" w:hAnsi="Times New Roman" w:cs="Times New Roman"/>
          <w:sz w:val="32"/>
          <w:szCs w:val="32"/>
        </w:rPr>
        <w:t>согласовали</w:t>
      </w:r>
      <w:r w:rsidRPr="009348D3">
        <w:rPr>
          <w:rFonts w:ascii="Times New Roman" w:eastAsia="Calibri" w:hAnsi="Times New Roman" w:cs="Times New Roman"/>
          <w:sz w:val="32"/>
          <w:szCs w:val="32"/>
        </w:rPr>
        <w:t>, востребован физкультурно-оздоровительный комплекс. И вместо известного многолетнего долгостроя не более чем за два года, к концу 2021-го, мы завершим новый проект.</w:t>
      </w:r>
    </w:p>
    <w:p w:rsidR="009348D3" w:rsidRPr="009348D3" w:rsidRDefault="009348D3" w:rsidP="009348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348D3">
        <w:rPr>
          <w:rFonts w:ascii="Times New Roman" w:eastAsia="Calibri" w:hAnsi="Times New Roman" w:cs="Times New Roman"/>
          <w:sz w:val="32"/>
          <w:szCs w:val="32"/>
        </w:rPr>
        <w:lastRenderedPageBreak/>
        <w:t>В системную программу перешло и строительство крытых хоккейных коробок с естественным льдом. Это очень востребованный формат не только в сельских муниципальных районах, но и в городских округах. И практически в системную программу превратились работы по реконструкции плоскостных спортивных открытых сооружений, проще говоря, — стадионов в районных центрах.</w:t>
      </w:r>
    </w:p>
    <w:p w:rsidR="009348D3" w:rsidRPr="009348D3" w:rsidRDefault="009348D3" w:rsidP="009348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348D3">
        <w:rPr>
          <w:rFonts w:ascii="Times New Roman" w:eastAsia="Calibri" w:hAnsi="Times New Roman" w:cs="Times New Roman"/>
          <w:sz w:val="32"/>
          <w:szCs w:val="32"/>
        </w:rPr>
        <w:t>Хотелось бы привести другой пример: известной проблемы Колывани. В позапрошлом году мы в результате, к сожалению, трагических случаев выяснили, что в Колывани накопились не только неисполненные наказы, но накопились такие застарелые проблемы в обустройстве этого посёлка, в функционировании систем жизнеобеспечения. Наказы касались необустроенных дорог, отсутствия спорткомплекса, ремонта социальных объектов, в том числе ЦРБ, изношенности водопроводных сетей, незавершенной газификации. Кроме этого жители поднимали вопрос по функционированию системы теплоснабжения, по отсутствию необходимого освещения на улицах и трассах, по обустройству пешеходных переходов и обеспечению безопасности не только взрослых, но и, самое главное, детей, которые идут в школы.</w:t>
      </w:r>
    </w:p>
    <w:p w:rsidR="009348D3" w:rsidRPr="009348D3" w:rsidRDefault="009348D3" w:rsidP="009348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348D3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Побывав в 2018 году на месте, я определил перечень первоочередных мер. В результате этого системного подхода мы второй год выполняем трехлетний план капремонта водопроводных сетей. В прошлом году на эти цели было выделено почти 100 млн рублей. В черте поселка отремонтирован участок трассы, где обустроены нормальное наружное освещение и тротуары, пешеходный переход со светофором. Построен универсальный спорткомплекс. Отремонтировали за два года инженерные сети и некоторые помещения </w:t>
      </w:r>
      <w:proofErr w:type="spellStart"/>
      <w:r w:rsidRPr="009348D3">
        <w:rPr>
          <w:rFonts w:ascii="Times New Roman" w:eastAsia="Calibri" w:hAnsi="Times New Roman" w:cs="Times New Roman"/>
          <w:sz w:val="32"/>
          <w:szCs w:val="32"/>
        </w:rPr>
        <w:t>Колыванской</w:t>
      </w:r>
      <w:proofErr w:type="spellEnd"/>
      <w:r w:rsidRPr="009348D3">
        <w:rPr>
          <w:rFonts w:ascii="Times New Roman" w:eastAsia="Calibri" w:hAnsi="Times New Roman" w:cs="Times New Roman"/>
          <w:sz w:val="32"/>
          <w:szCs w:val="32"/>
        </w:rPr>
        <w:t xml:space="preserve"> ЦРБ, начали строительство нового лечебно-диагностического корпуса. После того, как введ</w:t>
      </w:r>
      <w:r w:rsidR="000F644D">
        <w:rPr>
          <w:rFonts w:ascii="Times New Roman" w:eastAsia="Calibri" w:hAnsi="Times New Roman" w:cs="Times New Roman"/>
          <w:sz w:val="32"/>
          <w:szCs w:val="32"/>
        </w:rPr>
        <w:t>ё</w:t>
      </w:r>
      <w:r w:rsidRPr="009348D3">
        <w:rPr>
          <w:rFonts w:ascii="Times New Roman" w:eastAsia="Calibri" w:hAnsi="Times New Roman" w:cs="Times New Roman"/>
          <w:sz w:val="32"/>
          <w:szCs w:val="32"/>
        </w:rPr>
        <w:t>м его в строй, приступим к капитальному ремонту старого здания ЦРБ.</w:t>
      </w:r>
    </w:p>
    <w:p w:rsidR="009348D3" w:rsidRPr="009348D3" w:rsidRDefault="009348D3" w:rsidP="009348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348D3">
        <w:rPr>
          <w:rFonts w:ascii="Times New Roman" w:eastAsia="Calibri" w:hAnsi="Times New Roman" w:cs="Times New Roman"/>
          <w:sz w:val="32"/>
          <w:szCs w:val="32"/>
        </w:rPr>
        <w:t>Вот на этом примере я хотел бы отметить, что наказы избирателей, также, как и национальные проекты, это вс</w:t>
      </w:r>
      <w:r w:rsidR="000F644D">
        <w:rPr>
          <w:rFonts w:ascii="Times New Roman" w:eastAsia="Calibri" w:hAnsi="Times New Roman" w:cs="Times New Roman"/>
          <w:sz w:val="32"/>
          <w:szCs w:val="32"/>
        </w:rPr>
        <w:t>ё</w:t>
      </w:r>
      <w:r w:rsidRPr="009348D3">
        <w:rPr>
          <w:rFonts w:ascii="Times New Roman" w:eastAsia="Calibri" w:hAnsi="Times New Roman" w:cs="Times New Roman"/>
          <w:sz w:val="32"/>
          <w:szCs w:val="32"/>
        </w:rPr>
        <w:t>-таки хорошие инструменты многолетнего планирования, которые в Новосибирской области подняты на такой уровень, который не достигают многие субъекты РФ</w:t>
      </w:r>
      <w:r w:rsidR="000F644D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9348D3">
        <w:rPr>
          <w:rFonts w:ascii="Times New Roman" w:eastAsia="Calibri" w:hAnsi="Times New Roman" w:cs="Times New Roman"/>
          <w:sz w:val="32"/>
          <w:szCs w:val="32"/>
        </w:rPr>
        <w:t xml:space="preserve">Сегодня программа наказов избирателей — это фактически обязательный инструмент при бюджетировании. Это инструмент, также, как и нацпроекты, — многолетнего планирования, а </w:t>
      </w:r>
      <w:r w:rsidRPr="009348D3">
        <w:rPr>
          <w:rFonts w:ascii="Times New Roman" w:eastAsia="Calibri" w:hAnsi="Times New Roman" w:cs="Times New Roman"/>
          <w:sz w:val="32"/>
          <w:szCs w:val="32"/>
        </w:rPr>
        <w:lastRenderedPageBreak/>
        <w:t>жизнь иногда подсказывает необходимость оперативных, текущих решений.</w:t>
      </w:r>
    </w:p>
    <w:p w:rsidR="009348D3" w:rsidRPr="009348D3" w:rsidRDefault="009348D3" w:rsidP="009348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348D3">
        <w:rPr>
          <w:rFonts w:ascii="Times New Roman" w:eastAsia="Calibri" w:hAnsi="Times New Roman" w:cs="Times New Roman"/>
          <w:sz w:val="32"/>
          <w:szCs w:val="32"/>
        </w:rPr>
        <w:t>В 2019-м выполнили около ста поручений по итогам наших совместных поездок по районам, личных при</w:t>
      </w:r>
      <w:r w:rsidR="000F644D">
        <w:rPr>
          <w:rFonts w:ascii="Times New Roman" w:eastAsia="Calibri" w:hAnsi="Times New Roman" w:cs="Times New Roman"/>
          <w:sz w:val="32"/>
          <w:szCs w:val="32"/>
        </w:rPr>
        <w:t>ё</w:t>
      </w:r>
      <w:r w:rsidRPr="009348D3">
        <w:rPr>
          <w:rFonts w:ascii="Times New Roman" w:eastAsia="Calibri" w:hAnsi="Times New Roman" w:cs="Times New Roman"/>
          <w:sz w:val="32"/>
          <w:szCs w:val="32"/>
        </w:rPr>
        <w:t>мов граждан. Это мероприятия, которые дополняют и региональные программы, и программы исполнения наказов, делают их более адресными, конкретными, оперативными.</w:t>
      </w:r>
    </w:p>
    <w:p w:rsidR="009348D3" w:rsidRPr="009348D3" w:rsidRDefault="009348D3" w:rsidP="009348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348D3">
        <w:rPr>
          <w:rFonts w:ascii="Times New Roman" w:eastAsia="Calibri" w:hAnsi="Times New Roman" w:cs="Times New Roman"/>
          <w:sz w:val="32"/>
          <w:szCs w:val="32"/>
        </w:rPr>
        <w:t xml:space="preserve">Таким образом, например, в Чанах была построена лыжная база, в микрорайоне «Светлый» в Мошковском районе появилась школа на 500 мест. Мы принимали оперативное решение о выкупе этого здания </w:t>
      </w:r>
      <w:r w:rsidR="000F644D">
        <w:rPr>
          <w:rFonts w:ascii="Times New Roman" w:eastAsia="Calibri" w:hAnsi="Times New Roman" w:cs="Times New Roman"/>
          <w:sz w:val="32"/>
          <w:szCs w:val="32"/>
        </w:rPr>
        <w:t xml:space="preserve">за </w:t>
      </w:r>
      <w:r w:rsidRPr="009348D3">
        <w:rPr>
          <w:rFonts w:ascii="Times New Roman" w:eastAsia="Calibri" w:hAnsi="Times New Roman" w:cs="Times New Roman"/>
          <w:sz w:val="32"/>
          <w:szCs w:val="32"/>
        </w:rPr>
        <w:t>360 млн рублей у застройщика. И дети этого нового быстрорастущего микрорайона уже сегодня ходят в новую школу.</w:t>
      </w:r>
    </w:p>
    <w:p w:rsidR="009348D3" w:rsidRPr="009348D3" w:rsidRDefault="009348D3" w:rsidP="009348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348D3">
        <w:rPr>
          <w:rFonts w:ascii="Times New Roman" w:eastAsia="Calibri" w:hAnsi="Times New Roman" w:cs="Times New Roman"/>
          <w:sz w:val="32"/>
          <w:szCs w:val="32"/>
        </w:rPr>
        <w:t xml:space="preserve">Два года действует программа так называемых малозатратных, а по-другому, – </w:t>
      </w:r>
      <w:proofErr w:type="spellStart"/>
      <w:r w:rsidRPr="009348D3">
        <w:rPr>
          <w:rFonts w:ascii="Times New Roman" w:eastAsia="Calibri" w:hAnsi="Times New Roman" w:cs="Times New Roman"/>
          <w:sz w:val="32"/>
          <w:szCs w:val="32"/>
        </w:rPr>
        <w:t>энергоэффективных</w:t>
      </w:r>
      <w:proofErr w:type="spellEnd"/>
      <w:r w:rsidRPr="009348D3">
        <w:rPr>
          <w:rFonts w:ascii="Times New Roman" w:eastAsia="Calibri" w:hAnsi="Times New Roman" w:cs="Times New Roman"/>
          <w:sz w:val="32"/>
          <w:szCs w:val="32"/>
        </w:rPr>
        <w:t xml:space="preserve"> – мероприятий по повышению над</w:t>
      </w:r>
      <w:r w:rsidR="000F644D">
        <w:rPr>
          <w:rFonts w:ascii="Times New Roman" w:eastAsia="Calibri" w:hAnsi="Times New Roman" w:cs="Times New Roman"/>
          <w:sz w:val="32"/>
          <w:szCs w:val="32"/>
        </w:rPr>
        <w:t>ё</w:t>
      </w:r>
      <w:r w:rsidRPr="009348D3">
        <w:rPr>
          <w:rFonts w:ascii="Times New Roman" w:eastAsia="Calibri" w:hAnsi="Times New Roman" w:cs="Times New Roman"/>
          <w:sz w:val="32"/>
          <w:szCs w:val="32"/>
        </w:rPr>
        <w:t>жности и эффективности теплоснабжения. За два года мы направили на эту программу почти 500 млн рублей. Эти мероприятия позволяют значительно снизить ежегодные расходы на поддержку коммунальных предприятий. В частности, такие планы реализуются в Барабинске и с</w:t>
      </w:r>
      <w:r w:rsidR="000F644D">
        <w:rPr>
          <w:rFonts w:ascii="Times New Roman" w:eastAsia="Calibri" w:hAnsi="Times New Roman" w:cs="Times New Roman"/>
          <w:sz w:val="32"/>
          <w:szCs w:val="32"/>
        </w:rPr>
        <w:t>ё</w:t>
      </w:r>
      <w:r w:rsidRPr="009348D3">
        <w:rPr>
          <w:rFonts w:ascii="Times New Roman" w:eastAsia="Calibri" w:hAnsi="Times New Roman" w:cs="Times New Roman"/>
          <w:sz w:val="32"/>
          <w:szCs w:val="32"/>
        </w:rPr>
        <w:t xml:space="preserve">лах </w:t>
      </w:r>
      <w:proofErr w:type="spellStart"/>
      <w:r w:rsidRPr="009348D3">
        <w:rPr>
          <w:rFonts w:ascii="Times New Roman" w:eastAsia="Calibri" w:hAnsi="Times New Roman" w:cs="Times New Roman"/>
          <w:sz w:val="32"/>
          <w:szCs w:val="32"/>
        </w:rPr>
        <w:t>Усть-Таркского</w:t>
      </w:r>
      <w:proofErr w:type="spellEnd"/>
      <w:r w:rsidRPr="009348D3">
        <w:rPr>
          <w:rFonts w:ascii="Times New Roman" w:eastAsia="Calibri" w:hAnsi="Times New Roman" w:cs="Times New Roman"/>
          <w:sz w:val="32"/>
          <w:szCs w:val="32"/>
        </w:rPr>
        <w:t xml:space="preserve"> района, в других муниципалитетах.</w:t>
      </w:r>
    </w:p>
    <w:p w:rsidR="009348D3" w:rsidRPr="009348D3" w:rsidRDefault="009348D3" w:rsidP="009348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348D3">
        <w:rPr>
          <w:rFonts w:ascii="Times New Roman" w:eastAsia="Calibri" w:hAnsi="Times New Roman" w:cs="Times New Roman"/>
          <w:sz w:val="32"/>
          <w:szCs w:val="32"/>
        </w:rPr>
        <w:lastRenderedPageBreak/>
        <w:t>В 2020 год также входим с серь</w:t>
      </w:r>
      <w:r w:rsidR="000F644D">
        <w:rPr>
          <w:rFonts w:ascii="Times New Roman" w:eastAsia="Calibri" w:hAnsi="Times New Roman" w:cs="Times New Roman"/>
          <w:sz w:val="32"/>
          <w:szCs w:val="32"/>
        </w:rPr>
        <w:t>ё</w:t>
      </w:r>
      <w:r w:rsidRPr="009348D3">
        <w:rPr>
          <w:rFonts w:ascii="Times New Roman" w:eastAsia="Calibri" w:hAnsi="Times New Roman" w:cs="Times New Roman"/>
          <w:sz w:val="32"/>
          <w:szCs w:val="32"/>
        </w:rPr>
        <w:t>зными планами. Сейчас заключаем дополнительные соглашения по региональным составляющим нацпроектов. В общей сложности мы ожидаем, что на нацпроекты в 2020 году будет направлено более 31 млрд рублей.</w:t>
      </w:r>
    </w:p>
    <w:p w:rsidR="009348D3" w:rsidRPr="009348D3" w:rsidRDefault="009348D3" w:rsidP="009348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348D3">
        <w:rPr>
          <w:rFonts w:ascii="Times New Roman" w:eastAsia="Calibri" w:hAnsi="Times New Roman" w:cs="Times New Roman"/>
          <w:sz w:val="32"/>
          <w:szCs w:val="32"/>
        </w:rPr>
        <w:t>Но сегодня – по итогам послания Президента – мы понимаем, что объ</w:t>
      </w:r>
      <w:r w:rsidR="000F644D">
        <w:rPr>
          <w:rFonts w:ascii="Times New Roman" w:eastAsia="Calibri" w:hAnsi="Times New Roman" w:cs="Times New Roman"/>
          <w:sz w:val="32"/>
          <w:szCs w:val="32"/>
        </w:rPr>
        <w:t>ё</w:t>
      </w:r>
      <w:r w:rsidRPr="009348D3">
        <w:rPr>
          <w:rFonts w:ascii="Times New Roman" w:eastAsia="Calibri" w:hAnsi="Times New Roman" w:cs="Times New Roman"/>
          <w:sz w:val="32"/>
          <w:szCs w:val="32"/>
        </w:rPr>
        <w:t>мы работ серьезно возрастут. Глава государства второй год нам пода</w:t>
      </w:r>
      <w:r w:rsidR="000F644D">
        <w:rPr>
          <w:rFonts w:ascii="Times New Roman" w:eastAsia="Calibri" w:hAnsi="Times New Roman" w:cs="Times New Roman"/>
          <w:sz w:val="32"/>
          <w:szCs w:val="32"/>
        </w:rPr>
        <w:t>ё</w:t>
      </w:r>
      <w:r w:rsidRPr="009348D3">
        <w:rPr>
          <w:rFonts w:ascii="Times New Roman" w:eastAsia="Calibri" w:hAnsi="Times New Roman" w:cs="Times New Roman"/>
          <w:sz w:val="32"/>
          <w:szCs w:val="32"/>
        </w:rPr>
        <w:t xml:space="preserve">т очень хороший пример: нельзя превратить реализацию национальных проектов в формальное исполнение фиксированного набора мероприятий. И в 2019, и в 2020 году он своим Посланием дополнял национальные проекты новыми, абсолютно необходимыми инициативами. И кроме исполнения национальных проектов, кроме обязательно исполнения тех поручений, которые прозвучали в новом Послании, мы, конечно же, должны подумать: а какие новые мероприятия мы смогли бы реализовать и какие ресурсы мы можем для этого дополнительно привлечь. Потому что в нашей области есть потребность в </w:t>
      </w:r>
      <w:r w:rsidRPr="000F644D">
        <w:rPr>
          <w:rFonts w:ascii="Times New Roman" w:eastAsia="Calibri" w:hAnsi="Times New Roman" w:cs="Times New Roman"/>
          <w:sz w:val="32"/>
          <w:szCs w:val="32"/>
        </w:rPr>
        <w:t>б</w:t>
      </w:r>
      <w:r w:rsidR="000F644D" w:rsidRPr="000F644D">
        <w:rPr>
          <w:rFonts w:ascii="Times New Roman" w:eastAsia="Calibri" w:hAnsi="Times New Roman" w:cs="Times New Roman"/>
          <w:sz w:val="32"/>
          <w:szCs w:val="32"/>
        </w:rPr>
        <w:t>о</w:t>
      </w:r>
      <w:r w:rsidRPr="000F644D">
        <w:rPr>
          <w:rFonts w:ascii="Times New Roman" w:eastAsia="Calibri" w:hAnsi="Times New Roman" w:cs="Times New Roman"/>
          <w:sz w:val="32"/>
          <w:szCs w:val="32"/>
        </w:rPr>
        <w:t>льшем</w:t>
      </w:r>
      <w:r w:rsidRPr="009348D3">
        <w:rPr>
          <w:rFonts w:ascii="Times New Roman" w:eastAsia="Calibri" w:hAnsi="Times New Roman" w:cs="Times New Roman"/>
          <w:sz w:val="32"/>
          <w:szCs w:val="32"/>
        </w:rPr>
        <w:t xml:space="preserve"> строительстве школ, в реконструкции старых зданий школ и детских школ искусств, центральных районных больниц, служб скорой </w:t>
      </w:r>
      <w:r w:rsidRPr="009348D3">
        <w:rPr>
          <w:rFonts w:ascii="Times New Roman" w:eastAsia="Calibri" w:hAnsi="Times New Roman" w:cs="Times New Roman"/>
          <w:sz w:val="32"/>
          <w:szCs w:val="32"/>
        </w:rPr>
        <w:lastRenderedPageBreak/>
        <w:t>помощи, в ускоренной модернизации их оборудования.</w:t>
      </w:r>
    </w:p>
    <w:p w:rsidR="009348D3" w:rsidRPr="009348D3" w:rsidRDefault="009348D3" w:rsidP="009348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348D3">
        <w:rPr>
          <w:rFonts w:ascii="Times New Roman" w:eastAsia="Calibri" w:hAnsi="Times New Roman" w:cs="Times New Roman"/>
          <w:sz w:val="32"/>
          <w:szCs w:val="32"/>
        </w:rPr>
        <w:t xml:space="preserve">Как я уже сказал, нам необходимо больше строить служебного жилья и увеличивать число студентов, обучающихся по целевому набору. Поэтому мы будем по максимуму как участвовать в федеральных программах, включающих эти и другие мероприятия, так и </w:t>
      </w:r>
      <w:proofErr w:type="spellStart"/>
      <w:r w:rsidRPr="009348D3">
        <w:rPr>
          <w:rFonts w:ascii="Times New Roman" w:eastAsia="Calibri" w:hAnsi="Times New Roman" w:cs="Times New Roman"/>
          <w:sz w:val="32"/>
          <w:szCs w:val="32"/>
        </w:rPr>
        <w:t>мобилизовывать</w:t>
      </w:r>
      <w:proofErr w:type="spellEnd"/>
      <w:r w:rsidRPr="009348D3">
        <w:rPr>
          <w:rFonts w:ascii="Times New Roman" w:eastAsia="Calibri" w:hAnsi="Times New Roman" w:cs="Times New Roman"/>
          <w:sz w:val="32"/>
          <w:szCs w:val="32"/>
        </w:rPr>
        <w:t xml:space="preserve"> свои ресурсы для решения задач, поставленных главой государства.</w:t>
      </w:r>
    </w:p>
    <w:p w:rsidR="009348D3" w:rsidRPr="009348D3" w:rsidRDefault="009348D3" w:rsidP="009348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348D3">
        <w:rPr>
          <w:rFonts w:ascii="Times New Roman" w:eastAsia="Calibri" w:hAnsi="Times New Roman" w:cs="Times New Roman"/>
          <w:sz w:val="32"/>
          <w:szCs w:val="32"/>
        </w:rPr>
        <w:t>Уважаемые коллеги! Сегодня юбилейная пятидесятая сессия текущего созыва. Это, конечно, не повод подводить итоги. Впереди в 2020 году у нас ещ</w:t>
      </w:r>
      <w:r w:rsidR="000F644D">
        <w:rPr>
          <w:rFonts w:ascii="Times New Roman" w:eastAsia="Calibri" w:hAnsi="Times New Roman" w:cs="Times New Roman"/>
          <w:sz w:val="32"/>
          <w:szCs w:val="32"/>
        </w:rPr>
        <w:t>ё</w:t>
      </w:r>
      <w:r w:rsidRPr="009348D3">
        <w:rPr>
          <w:rFonts w:ascii="Times New Roman" w:eastAsia="Calibri" w:hAnsi="Times New Roman" w:cs="Times New Roman"/>
          <w:sz w:val="32"/>
          <w:szCs w:val="32"/>
        </w:rPr>
        <w:t xml:space="preserve"> много совместной работы. Но, тем не менее, это повод задуматься и оглянуться – какой большой объем работы был проделан в течение этих пяти лет.</w:t>
      </w:r>
    </w:p>
    <w:p w:rsidR="009348D3" w:rsidRPr="009348D3" w:rsidRDefault="009348D3" w:rsidP="009348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348D3">
        <w:rPr>
          <w:rFonts w:ascii="Times New Roman" w:eastAsia="Calibri" w:hAnsi="Times New Roman" w:cs="Times New Roman"/>
          <w:sz w:val="32"/>
          <w:szCs w:val="32"/>
        </w:rPr>
        <w:t>Я надеюсь, что и в этот непростой предвыборный период наше сотрудничество останется таким же тесным и конструктивным, как в прошлом, в позапрошлом году и все прошедшие годы, это сотрудничество будет таким же плодотворным!</w:t>
      </w:r>
    </w:p>
    <w:p w:rsidR="009348D3" w:rsidRPr="009348D3" w:rsidRDefault="009348D3" w:rsidP="009348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348D3">
        <w:rPr>
          <w:rFonts w:ascii="Times New Roman" w:eastAsia="Calibri" w:hAnsi="Times New Roman" w:cs="Times New Roman"/>
          <w:sz w:val="32"/>
          <w:szCs w:val="32"/>
        </w:rPr>
        <w:t xml:space="preserve">Я уверен, что 2020-й будет крайне насыщенным на события и проекты. Как показывает практика: эффективно и в максимально короткие сроки решать задачи, </w:t>
      </w:r>
      <w:r w:rsidRPr="009348D3">
        <w:rPr>
          <w:rFonts w:ascii="Times New Roman" w:eastAsia="Calibri" w:hAnsi="Times New Roman" w:cs="Times New Roman"/>
          <w:sz w:val="32"/>
          <w:szCs w:val="32"/>
        </w:rPr>
        <w:lastRenderedPageBreak/>
        <w:t>которые ставят перед нами нацпроекты, Стратегия, Президент, жители нашего региона можно только в условиях слаженной работы всех ветвей власти.</w:t>
      </w:r>
    </w:p>
    <w:p w:rsidR="009348D3" w:rsidRPr="009348D3" w:rsidRDefault="009348D3" w:rsidP="009348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348D3">
        <w:rPr>
          <w:rFonts w:ascii="Times New Roman" w:eastAsia="Calibri" w:hAnsi="Times New Roman" w:cs="Times New Roman"/>
          <w:sz w:val="32"/>
          <w:szCs w:val="32"/>
        </w:rPr>
        <w:t>Благодарю за внимание!</w:t>
      </w:r>
    </w:p>
    <w:p w:rsidR="009348D3" w:rsidRDefault="00934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sectPr w:rsidR="009348D3">
      <w:footerReference w:type="default" r:id="rId7"/>
      <w:pgSz w:w="8391" w:h="11906"/>
      <w:pgMar w:top="851" w:right="736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660" w:rsidRDefault="00943660">
      <w:pPr>
        <w:spacing w:after="0" w:line="240" w:lineRule="auto"/>
      </w:pPr>
      <w:r>
        <w:separator/>
      </w:r>
    </w:p>
  </w:endnote>
  <w:endnote w:type="continuationSeparator" w:id="0">
    <w:p w:rsidR="00943660" w:rsidRDefault="0094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0530483"/>
    </w:sdtPr>
    <w:sdtEndPr/>
    <w:sdtContent>
      <w:p w:rsidR="00AE7DA7" w:rsidRDefault="006F77F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53F">
          <w:rPr>
            <w:noProof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660" w:rsidRDefault="00943660">
      <w:pPr>
        <w:spacing w:after="0" w:line="240" w:lineRule="auto"/>
      </w:pPr>
      <w:r>
        <w:separator/>
      </w:r>
    </w:p>
  </w:footnote>
  <w:footnote w:type="continuationSeparator" w:id="0">
    <w:p w:rsidR="00943660" w:rsidRDefault="00943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CA"/>
    <w:rsid w:val="00003EB6"/>
    <w:rsid w:val="00013B79"/>
    <w:rsid w:val="0001501B"/>
    <w:rsid w:val="00021A0F"/>
    <w:rsid w:val="00032C9B"/>
    <w:rsid w:val="00033A9C"/>
    <w:rsid w:val="00042574"/>
    <w:rsid w:val="0004344E"/>
    <w:rsid w:val="00045F93"/>
    <w:rsid w:val="00060A28"/>
    <w:rsid w:val="00082008"/>
    <w:rsid w:val="00091DF2"/>
    <w:rsid w:val="00095779"/>
    <w:rsid w:val="000A727D"/>
    <w:rsid w:val="000B5E3E"/>
    <w:rsid w:val="000C01F9"/>
    <w:rsid w:val="000C5782"/>
    <w:rsid w:val="000D379B"/>
    <w:rsid w:val="000F0BA4"/>
    <w:rsid w:val="000F1915"/>
    <w:rsid w:val="000F644D"/>
    <w:rsid w:val="000F7262"/>
    <w:rsid w:val="001118DC"/>
    <w:rsid w:val="00111A03"/>
    <w:rsid w:val="00120F46"/>
    <w:rsid w:val="0013164B"/>
    <w:rsid w:val="001659AE"/>
    <w:rsid w:val="00182EC6"/>
    <w:rsid w:val="001C6D50"/>
    <w:rsid w:val="001C7F25"/>
    <w:rsid w:val="001D1828"/>
    <w:rsid w:val="001F4145"/>
    <w:rsid w:val="001F6337"/>
    <w:rsid w:val="00202545"/>
    <w:rsid w:val="00202FE6"/>
    <w:rsid w:val="00203900"/>
    <w:rsid w:val="002217F8"/>
    <w:rsid w:val="00236420"/>
    <w:rsid w:val="0024471E"/>
    <w:rsid w:val="00247A09"/>
    <w:rsid w:val="00261CE1"/>
    <w:rsid w:val="002850A7"/>
    <w:rsid w:val="00291195"/>
    <w:rsid w:val="002D0E89"/>
    <w:rsid w:val="002F22CE"/>
    <w:rsid w:val="002F55F1"/>
    <w:rsid w:val="002F7DC4"/>
    <w:rsid w:val="00303A4E"/>
    <w:rsid w:val="00305598"/>
    <w:rsid w:val="00315210"/>
    <w:rsid w:val="003345F1"/>
    <w:rsid w:val="003538DB"/>
    <w:rsid w:val="00353C31"/>
    <w:rsid w:val="00371F1E"/>
    <w:rsid w:val="0037251B"/>
    <w:rsid w:val="00380801"/>
    <w:rsid w:val="00383A4B"/>
    <w:rsid w:val="003A27E0"/>
    <w:rsid w:val="003B02CD"/>
    <w:rsid w:val="003D5120"/>
    <w:rsid w:val="003E5E93"/>
    <w:rsid w:val="003F21A2"/>
    <w:rsid w:val="003F643B"/>
    <w:rsid w:val="0042271E"/>
    <w:rsid w:val="004246CD"/>
    <w:rsid w:val="004303AA"/>
    <w:rsid w:val="004305F2"/>
    <w:rsid w:val="00433FF2"/>
    <w:rsid w:val="00434581"/>
    <w:rsid w:val="004471AD"/>
    <w:rsid w:val="00453E29"/>
    <w:rsid w:val="004548CD"/>
    <w:rsid w:val="00460626"/>
    <w:rsid w:val="004A2C16"/>
    <w:rsid w:val="004A3884"/>
    <w:rsid w:val="004A591D"/>
    <w:rsid w:val="004A6719"/>
    <w:rsid w:val="004C4BA9"/>
    <w:rsid w:val="004C51FC"/>
    <w:rsid w:val="004D0C45"/>
    <w:rsid w:val="004D197E"/>
    <w:rsid w:val="004D638E"/>
    <w:rsid w:val="004E1012"/>
    <w:rsid w:val="004F0902"/>
    <w:rsid w:val="004F6DF8"/>
    <w:rsid w:val="0050140F"/>
    <w:rsid w:val="00504489"/>
    <w:rsid w:val="00512160"/>
    <w:rsid w:val="005332D4"/>
    <w:rsid w:val="00536E07"/>
    <w:rsid w:val="00540CD7"/>
    <w:rsid w:val="00542173"/>
    <w:rsid w:val="00545F1A"/>
    <w:rsid w:val="00547A11"/>
    <w:rsid w:val="00564D22"/>
    <w:rsid w:val="00572E3B"/>
    <w:rsid w:val="00574FB6"/>
    <w:rsid w:val="00576032"/>
    <w:rsid w:val="0059071F"/>
    <w:rsid w:val="00592C74"/>
    <w:rsid w:val="005A515A"/>
    <w:rsid w:val="005B139A"/>
    <w:rsid w:val="005B1941"/>
    <w:rsid w:val="005C20FA"/>
    <w:rsid w:val="005C4521"/>
    <w:rsid w:val="005D11EA"/>
    <w:rsid w:val="005E0900"/>
    <w:rsid w:val="005E5B3E"/>
    <w:rsid w:val="006062B4"/>
    <w:rsid w:val="00613EB8"/>
    <w:rsid w:val="00621D80"/>
    <w:rsid w:val="0063483A"/>
    <w:rsid w:val="006349A6"/>
    <w:rsid w:val="00653CE5"/>
    <w:rsid w:val="006631EE"/>
    <w:rsid w:val="006671EE"/>
    <w:rsid w:val="00667525"/>
    <w:rsid w:val="00685152"/>
    <w:rsid w:val="006975E9"/>
    <w:rsid w:val="006B0D5C"/>
    <w:rsid w:val="006D4D8B"/>
    <w:rsid w:val="006E2A2F"/>
    <w:rsid w:val="006E4F11"/>
    <w:rsid w:val="006F2C65"/>
    <w:rsid w:val="006F2CC3"/>
    <w:rsid w:val="006F77F1"/>
    <w:rsid w:val="00702329"/>
    <w:rsid w:val="0070331B"/>
    <w:rsid w:val="0070437A"/>
    <w:rsid w:val="00714016"/>
    <w:rsid w:val="0073141E"/>
    <w:rsid w:val="00733737"/>
    <w:rsid w:val="00744C5A"/>
    <w:rsid w:val="00760D9B"/>
    <w:rsid w:val="00760EE1"/>
    <w:rsid w:val="00764454"/>
    <w:rsid w:val="007674DF"/>
    <w:rsid w:val="00770EE8"/>
    <w:rsid w:val="00794D1D"/>
    <w:rsid w:val="007A0101"/>
    <w:rsid w:val="007B1ADE"/>
    <w:rsid w:val="007E06A8"/>
    <w:rsid w:val="007F2B5F"/>
    <w:rsid w:val="0080359C"/>
    <w:rsid w:val="0080717F"/>
    <w:rsid w:val="00811BC9"/>
    <w:rsid w:val="00822250"/>
    <w:rsid w:val="008263A4"/>
    <w:rsid w:val="00837DBF"/>
    <w:rsid w:val="00862F03"/>
    <w:rsid w:val="00862F52"/>
    <w:rsid w:val="00870F51"/>
    <w:rsid w:val="008713CA"/>
    <w:rsid w:val="00885899"/>
    <w:rsid w:val="008865BD"/>
    <w:rsid w:val="0089353F"/>
    <w:rsid w:val="00896A26"/>
    <w:rsid w:val="008B2161"/>
    <w:rsid w:val="008D0CBC"/>
    <w:rsid w:val="008E765E"/>
    <w:rsid w:val="009145CA"/>
    <w:rsid w:val="009147DA"/>
    <w:rsid w:val="00916297"/>
    <w:rsid w:val="00922BD1"/>
    <w:rsid w:val="009348D3"/>
    <w:rsid w:val="00943660"/>
    <w:rsid w:val="00946E39"/>
    <w:rsid w:val="0095041D"/>
    <w:rsid w:val="00951C95"/>
    <w:rsid w:val="009649C3"/>
    <w:rsid w:val="00964B86"/>
    <w:rsid w:val="0097050D"/>
    <w:rsid w:val="00984173"/>
    <w:rsid w:val="009907ED"/>
    <w:rsid w:val="009A516C"/>
    <w:rsid w:val="009B664E"/>
    <w:rsid w:val="009B76D8"/>
    <w:rsid w:val="00A05DF0"/>
    <w:rsid w:val="00A1581A"/>
    <w:rsid w:val="00A1661C"/>
    <w:rsid w:val="00A303B9"/>
    <w:rsid w:val="00A45FE0"/>
    <w:rsid w:val="00A62C4C"/>
    <w:rsid w:val="00A63307"/>
    <w:rsid w:val="00A71663"/>
    <w:rsid w:val="00A90B4D"/>
    <w:rsid w:val="00A940E1"/>
    <w:rsid w:val="00A971F1"/>
    <w:rsid w:val="00AA50E5"/>
    <w:rsid w:val="00AB0932"/>
    <w:rsid w:val="00AC27E6"/>
    <w:rsid w:val="00AE2E70"/>
    <w:rsid w:val="00AE31B3"/>
    <w:rsid w:val="00AE7DA7"/>
    <w:rsid w:val="00B236F9"/>
    <w:rsid w:val="00B31FB1"/>
    <w:rsid w:val="00B412F9"/>
    <w:rsid w:val="00B428F0"/>
    <w:rsid w:val="00B57E5C"/>
    <w:rsid w:val="00B60165"/>
    <w:rsid w:val="00B6042B"/>
    <w:rsid w:val="00BA0CCF"/>
    <w:rsid w:val="00BB549E"/>
    <w:rsid w:val="00BC1DD0"/>
    <w:rsid w:val="00BD4252"/>
    <w:rsid w:val="00BD4DF2"/>
    <w:rsid w:val="00BE0583"/>
    <w:rsid w:val="00BE697E"/>
    <w:rsid w:val="00BF6A48"/>
    <w:rsid w:val="00C058D2"/>
    <w:rsid w:val="00C07AF1"/>
    <w:rsid w:val="00C238C0"/>
    <w:rsid w:val="00C27422"/>
    <w:rsid w:val="00C2767E"/>
    <w:rsid w:val="00C32286"/>
    <w:rsid w:val="00C45647"/>
    <w:rsid w:val="00C81583"/>
    <w:rsid w:val="00C9230C"/>
    <w:rsid w:val="00C962FB"/>
    <w:rsid w:val="00CA3211"/>
    <w:rsid w:val="00CB48AB"/>
    <w:rsid w:val="00CB5443"/>
    <w:rsid w:val="00CC70C8"/>
    <w:rsid w:val="00CD5CCE"/>
    <w:rsid w:val="00CE28B5"/>
    <w:rsid w:val="00CE5E41"/>
    <w:rsid w:val="00CF5781"/>
    <w:rsid w:val="00D030CA"/>
    <w:rsid w:val="00D16620"/>
    <w:rsid w:val="00D26580"/>
    <w:rsid w:val="00D279AD"/>
    <w:rsid w:val="00D31A44"/>
    <w:rsid w:val="00D57EE9"/>
    <w:rsid w:val="00D61A78"/>
    <w:rsid w:val="00D633BF"/>
    <w:rsid w:val="00D81BB8"/>
    <w:rsid w:val="00D8309B"/>
    <w:rsid w:val="00D9240C"/>
    <w:rsid w:val="00D92497"/>
    <w:rsid w:val="00D93CEB"/>
    <w:rsid w:val="00DB3AD1"/>
    <w:rsid w:val="00DB521D"/>
    <w:rsid w:val="00DC3F47"/>
    <w:rsid w:val="00DC5786"/>
    <w:rsid w:val="00DD24AE"/>
    <w:rsid w:val="00E05925"/>
    <w:rsid w:val="00E06DD0"/>
    <w:rsid w:val="00E15258"/>
    <w:rsid w:val="00E21F6A"/>
    <w:rsid w:val="00E27B8C"/>
    <w:rsid w:val="00E3072E"/>
    <w:rsid w:val="00E31AE2"/>
    <w:rsid w:val="00E34C26"/>
    <w:rsid w:val="00E37C67"/>
    <w:rsid w:val="00E4014E"/>
    <w:rsid w:val="00E438C9"/>
    <w:rsid w:val="00E45D21"/>
    <w:rsid w:val="00E674BB"/>
    <w:rsid w:val="00E7056A"/>
    <w:rsid w:val="00E858BD"/>
    <w:rsid w:val="00E9482E"/>
    <w:rsid w:val="00E9621C"/>
    <w:rsid w:val="00EA082E"/>
    <w:rsid w:val="00EB6C1B"/>
    <w:rsid w:val="00EE01A4"/>
    <w:rsid w:val="00EE70F0"/>
    <w:rsid w:val="00F00B78"/>
    <w:rsid w:val="00F01AA5"/>
    <w:rsid w:val="00F063F3"/>
    <w:rsid w:val="00F14574"/>
    <w:rsid w:val="00F17F84"/>
    <w:rsid w:val="00F20DFE"/>
    <w:rsid w:val="00F25B80"/>
    <w:rsid w:val="00F33831"/>
    <w:rsid w:val="00F55240"/>
    <w:rsid w:val="00F72181"/>
    <w:rsid w:val="00F7620E"/>
    <w:rsid w:val="00F85456"/>
    <w:rsid w:val="00F94312"/>
    <w:rsid w:val="00FB3CB4"/>
    <w:rsid w:val="02F36F5C"/>
    <w:rsid w:val="07B535BD"/>
    <w:rsid w:val="1FE37B3C"/>
    <w:rsid w:val="354C0F2B"/>
    <w:rsid w:val="37D12839"/>
    <w:rsid w:val="47F9674F"/>
    <w:rsid w:val="4BEF48F3"/>
    <w:rsid w:val="6A32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2353"/>
  <w15:docId w15:val="{9EA493EB-967F-43DD-8815-003BCB46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uiPriority w:val="99"/>
    <w:qFormat/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fok\Application%20Data\Microsoft\&#1064;&#1072;&#1073;&#1083;&#1086;&#1085;&#1099;\&#1058;&#1077;&#1079;&#1080;&#1089;&#109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Тезисы</Template>
  <TotalTime>42</TotalTime>
  <Pages>26</Pages>
  <Words>4061</Words>
  <Characters>23149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27156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Федина Ольга Константиновна</dc:creator>
  <cp:lastModifiedBy>Каньшин Никита Николаевич</cp:lastModifiedBy>
  <cp:revision>14</cp:revision>
  <cp:lastPrinted>2020-01-17T07:27:00Z</cp:lastPrinted>
  <dcterms:created xsi:type="dcterms:W3CDTF">2020-01-23T06:24:00Z</dcterms:created>
  <dcterms:modified xsi:type="dcterms:W3CDTF">2020-01-23T07:06:00Z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1049-11.2.0.9127</vt:lpwstr>
  </property>
</Properties>
</file>